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A5973" w14:textId="68E90DC1" w:rsidR="00B313EB" w:rsidRPr="009C12BB" w:rsidRDefault="00B313EB" w:rsidP="00B313EB">
      <w:pPr>
        <w:widowControl w:val="0"/>
        <w:autoSpaceDE w:val="0"/>
        <w:autoSpaceDN w:val="0"/>
        <w:adjustRightInd w:val="0"/>
        <w:rPr>
          <w:b/>
        </w:rPr>
      </w:pPr>
      <w:r w:rsidRPr="009C12BB">
        <w:rPr>
          <w:b/>
          <w:sz w:val="28"/>
          <w:szCs w:val="28"/>
        </w:rPr>
        <w:tab/>
      </w:r>
      <w:r w:rsidR="009C3185">
        <w:rPr>
          <w:b/>
          <w:sz w:val="28"/>
          <w:szCs w:val="28"/>
        </w:rPr>
        <w:tab/>
      </w:r>
      <w:r w:rsidR="009C3185">
        <w:rPr>
          <w:b/>
          <w:sz w:val="28"/>
          <w:szCs w:val="28"/>
        </w:rPr>
        <w:tab/>
      </w:r>
      <w:r w:rsidR="00D17005">
        <w:rPr>
          <w:b/>
          <w:sz w:val="28"/>
          <w:szCs w:val="28"/>
        </w:rPr>
        <w:t xml:space="preserve">*2.5% INCREASE EFFECTIVE JUNE </w:t>
      </w:r>
      <w:r w:rsidR="009C3185">
        <w:rPr>
          <w:b/>
          <w:sz w:val="28"/>
          <w:szCs w:val="28"/>
        </w:rPr>
        <w:t>30</w:t>
      </w:r>
      <w:r w:rsidR="009C3185" w:rsidRPr="009C3185">
        <w:rPr>
          <w:b/>
          <w:sz w:val="28"/>
          <w:szCs w:val="28"/>
          <w:vertAlign w:val="superscript"/>
        </w:rPr>
        <w:t>TH</w:t>
      </w:r>
      <w:r w:rsidR="009C3185">
        <w:rPr>
          <w:b/>
          <w:sz w:val="28"/>
          <w:szCs w:val="28"/>
        </w:rPr>
        <w:t xml:space="preserve"> *</w:t>
      </w:r>
    </w:p>
    <w:p w14:paraId="359692C7" w14:textId="77777777" w:rsidR="00B313EB" w:rsidRPr="009C12BB" w:rsidRDefault="00B313EB" w:rsidP="00B313EB">
      <w:pPr>
        <w:widowControl w:val="0"/>
        <w:autoSpaceDE w:val="0"/>
        <w:autoSpaceDN w:val="0"/>
        <w:adjustRightInd w:val="0"/>
        <w:ind w:left="720"/>
        <w:rPr>
          <w:rFonts w:ascii="Calibri" w:hAnsi="Calibri" w:cs="Calibri"/>
          <w:strike/>
        </w:rPr>
      </w:pPr>
    </w:p>
    <w:p w14:paraId="6C89BBD3" w14:textId="77777777" w:rsidR="00B313EB" w:rsidRPr="009C12BB" w:rsidRDefault="00B313EB" w:rsidP="00B313EB">
      <w:pPr>
        <w:widowControl w:val="0"/>
        <w:autoSpaceDE w:val="0"/>
        <w:autoSpaceDN w:val="0"/>
        <w:adjustRightInd w:val="0"/>
        <w:ind w:left="720"/>
        <w:rPr>
          <w:color w:val="000000"/>
        </w:rPr>
      </w:pPr>
      <w:r w:rsidRPr="009C12BB">
        <w:t xml:space="preserve">That from and after </w:t>
      </w:r>
      <w:r>
        <w:rPr>
          <w:b/>
        </w:rPr>
        <w:t>July</w:t>
      </w:r>
      <w:r w:rsidRPr="00846224">
        <w:rPr>
          <w:b/>
        </w:rPr>
        <w:t xml:space="preserve"> 1, 202</w:t>
      </w:r>
      <w:r>
        <w:rPr>
          <w:b/>
        </w:rPr>
        <w:t>6</w:t>
      </w:r>
      <w:r w:rsidRPr="009C12BB">
        <w:rPr>
          <w:color w:val="000000"/>
        </w:rPr>
        <w:t xml:space="preserve"> billing (for water/sewer used during and </w:t>
      </w:r>
      <w:r w:rsidRPr="009C12BB">
        <w:t>after</w:t>
      </w:r>
      <w:r>
        <w:rPr>
          <w:color w:val="000000"/>
        </w:rPr>
        <w:t xml:space="preserve"> </w:t>
      </w:r>
      <w:r w:rsidRPr="00846224">
        <w:rPr>
          <w:b/>
          <w:color w:val="000000"/>
        </w:rPr>
        <w:t>mid-May, 202</w:t>
      </w:r>
      <w:r>
        <w:rPr>
          <w:b/>
          <w:color w:val="000000"/>
        </w:rPr>
        <w:t>6</w:t>
      </w:r>
      <w:r w:rsidRPr="00706FF2">
        <w:rPr>
          <w:color w:val="000000"/>
        </w:rPr>
        <w:t>)</w:t>
      </w:r>
      <w:r>
        <w:rPr>
          <w:color w:val="000000"/>
        </w:rPr>
        <w:t>,</w:t>
      </w:r>
      <w:r w:rsidRPr="009C12BB">
        <w:rPr>
          <w:color w:val="000000"/>
        </w:rPr>
        <w:t xml:space="preserve"> t</w:t>
      </w:r>
      <w:r w:rsidRPr="009C12BB">
        <w:rPr>
          <w:rFonts w:ascii="Calibri" w:hAnsi="Calibri" w:cs="Calibri"/>
          <w:color w:val="000000"/>
        </w:rPr>
        <w:t>here shall be and there is hereby established a revised schedule of rates and charges for the use and services of this portion of said combined and consolidated Municipal Waterworks and Sewer System furnishing water and Sewer services as follows</w:t>
      </w:r>
      <w:r>
        <w:rPr>
          <w:rFonts w:ascii="Calibri" w:hAnsi="Calibri" w:cs="Calibri"/>
          <w:color w:val="000000"/>
        </w:rPr>
        <w:t>:</w:t>
      </w:r>
    </w:p>
    <w:p w14:paraId="7AF77E31" w14:textId="77777777" w:rsidR="00B313EB" w:rsidRPr="00493A33" w:rsidRDefault="00B313EB" w:rsidP="00B313EB">
      <w:pPr>
        <w:widowControl w:val="0"/>
        <w:autoSpaceDE w:val="0"/>
        <w:autoSpaceDN w:val="0"/>
        <w:adjustRightInd w:val="0"/>
        <w:ind w:left="720"/>
        <w:rPr>
          <w:strike/>
          <w:color w:val="000000"/>
        </w:rPr>
      </w:pPr>
    </w:p>
    <w:p w14:paraId="03B1176A" w14:textId="77777777" w:rsidR="00B313EB" w:rsidRDefault="00B313EB" w:rsidP="00B313EB">
      <w:pPr>
        <w:widowControl w:val="0"/>
        <w:autoSpaceDE w:val="0"/>
        <w:autoSpaceDN w:val="0"/>
        <w:adjustRightInd w:val="0"/>
        <w:jc w:val="center"/>
        <w:rPr>
          <w:color w:val="000000"/>
        </w:rPr>
      </w:pPr>
    </w:p>
    <w:p w14:paraId="3BDBE97E" w14:textId="77777777" w:rsidR="00B313EB" w:rsidRPr="00493A33" w:rsidRDefault="00B313EB" w:rsidP="00B313EB">
      <w:pPr>
        <w:widowControl w:val="0"/>
        <w:autoSpaceDE w:val="0"/>
        <w:autoSpaceDN w:val="0"/>
        <w:adjustRightInd w:val="0"/>
        <w:jc w:val="center"/>
        <w:rPr>
          <w:color w:val="000000"/>
        </w:rPr>
      </w:pPr>
      <w:r w:rsidRPr="00493A33">
        <w:rPr>
          <w:color w:val="000000"/>
        </w:rPr>
        <w:tab/>
      </w:r>
      <w:r w:rsidRPr="00493A33">
        <w:rPr>
          <w:b/>
          <w:bCs/>
          <w:color w:val="000000"/>
        </w:rPr>
        <w:t>A.  MONTHLY WATER RATES AND CHARGES</w:t>
      </w:r>
      <w:r w:rsidRPr="00493A33">
        <w:rPr>
          <w:color w:val="000000"/>
        </w:rPr>
        <w:tab/>
      </w:r>
    </w:p>
    <w:p w14:paraId="7E995226" w14:textId="77777777" w:rsidR="00B313EB" w:rsidRDefault="00B313EB" w:rsidP="00B313EB">
      <w:pPr>
        <w:widowControl w:val="0"/>
        <w:autoSpaceDE w:val="0"/>
        <w:autoSpaceDN w:val="0"/>
        <w:adjustRightInd w:val="0"/>
        <w:ind w:left="720"/>
        <w:rPr>
          <w:color w:val="000000"/>
        </w:rPr>
      </w:pPr>
    </w:p>
    <w:p w14:paraId="5AF171AA" w14:textId="77777777" w:rsidR="00B313EB" w:rsidRPr="00493A33" w:rsidRDefault="00B313EB" w:rsidP="00B313EB">
      <w:pPr>
        <w:widowControl w:val="0"/>
        <w:autoSpaceDE w:val="0"/>
        <w:autoSpaceDN w:val="0"/>
        <w:adjustRightInd w:val="0"/>
        <w:ind w:left="720"/>
        <w:rPr>
          <w:color w:val="000000"/>
        </w:rPr>
      </w:pPr>
      <w:r w:rsidRPr="00493A33">
        <w:rPr>
          <w:color w:val="000000"/>
        </w:rPr>
        <w:t xml:space="preserve">That from and after the </w:t>
      </w:r>
      <w:r>
        <w:rPr>
          <w:b/>
          <w:color w:val="000000"/>
        </w:rPr>
        <w:t>July</w:t>
      </w:r>
      <w:r w:rsidRPr="00846224">
        <w:rPr>
          <w:b/>
          <w:color w:val="000000"/>
        </w:rPr>
        <w:t xml:space="preserve"> 1, 202</w:t>
      </w:r>
      <w:r>
        <w:rPr>
          <w:b/>
          <w:color w:val="000000"/>
        </w:rPr>
        <w:t>6</w:t>
      </w:r>
      <w:r>
        <w:rPr>
          <w:color w:val="000000"/>
        </w:rPr>
        <w:t xml:space="preserve"> Billing</w:t>
      </w:r>
      <w:r w:rsidRPr="00493A33">
        <w:rPr>
          <w:color w:val="000000"/>
        </w:rPr>
        <w:t xml:space="preserve"> </w:t>
      </w:r>
      <w:r w:rsidRPr="00706FF2">
        <w:rPr>
          <w:color w:val="000000"/>
        </w:rPr>
        <w:t>(</w:t>
      </w:r>
      <w:r w:rsidRPr="00706FF2">
        <w:t>for water used during and after</w:t>
      </w:r>
      <w:r w:rsidRPr="00772F6C">
        <w:t xml:space="preserve"> </w:t>
      </w:r>
      <w:r w:rsidRPr="00706FF2">
        <w:t>mid-</w:t>
      </w:r>
      <w:r>
        <w:rPr>
          <w:b/>
        </w:rPr>
        <w:t>May</w:t>
      </w:r>
      <w:r w:rsidRPr="00846224">
        <w:rPr>
          <w:b/>
        </w:rPr>
        <w:t>, 202</w:t>
      </w:r>
      <w:r>
        <w:rPr>
          <w:b/>
        </w:rPr>
        <w:t>6</w:t>
      </w:r>
      <w:r w:rsidRPr="00703724">
        <w:t>)</w:t>
      </w:r>
      <w:r w:rsidRPr="006D4386">
        <w:rPr>
          <w:b/>
        </w:rPr>
        <w:t xml:space="preserve"> </w:t>
      </w:r>
      <w:r w:rsidRPr="00493A33">
        <w:rPr>
          <w:color w:val="000000"/>
        </w:rPr>
        <w:t>there shall be and is hereby established the following Water</w:t>
      </w:r>
      <w:r>
        <w:rPr>
          <w:color w:val="000000"/>
        </w:rPr>
        <w:t xml:space="preserve"> </w:t>
      </w:r>
      <w:r w:rsidRPr="00493A33">
        <w:rPr>
          <w:color w:val="000000"/>
        </w:rPr>
        <w:t>Rate Schedule (First 1,000 gallon below as shown is for a 5/8” meter)</w:t>
      </w:r>
    </w:p>
    <w:p w14:paraId="7BA27C51" w14:textId="77777777" w:rsidR="00B313EB" w:rsidRDefault="00B313EB" w:rsidP="00B313EB">
      <w:pPr>
        <w:widowControl w:val="0"/>
        <w:autoSpaceDE w:val="0"/>
        <w:autoSpaceDN w:val="0"/>
        <w:adjustRightInd w:val="0"/>
      </w:pPr>
      <w:r>
        <w:t xml:space="preserve">   </w:t>
      </w:r>
    </w:p>
    <w:p w14:paraId="23882F68" w14:textId="77777777" w:rsidR="00B313EB" w:rsidRDefault="00B313EB" w:rsidP="00B313EB">
      <w:pPr>
        <w:pStyle w:val="ListParagraph"/>
        <w:widowControl w:val="0"/>
        <w:numPr>
          <w:ilvl w:val="0"/>
          <w:numId w:val="1"/>
        </w:numPr>
        <w:autoSpaceDE w:val="0"/>
        <w:autoSpaceDN w:val="0"/>
        <w:adjustRightInd w:val="0"/>
      </w:pPr>
      <w:r>
        <w:t xml:space="preserve">For customers who are both within the City limits of Shelbyville, Kentucky, and within the </w:t>
      </w:r>
    </w:p>
    <w:p w14:paraId="3A8F658C" w14:textId="77777777" w:rsidR="00B313EB" w:rsidRDefault="00B313EB" w:rsidP="00B313EB">
      <w:pPr>
        <w:widowControl w:val="0"/>
        <w:autoSpaceDE w:val="0"/>
        <w:autoSpaceDN w:val="0"/>
        <w:adjustRightInd w:val="0"/>
      </w:pPr>
      <w:r>
        <w:t xml:space="preserve">           </w:t>
      </w:r>
      <w:r>
        <w:tab/>
        <w:t xml:space="preserve">City water service area: </w:t>
      </w:r>
    </w:p>
    <w:p w14:paraId="2A37919D" w14:textId="77777777" w:rsidR="00B313EB" w:rsidRDefault="00B313EB" w:rsidP="00B313EB">
      <w:pPr>
        <w:widowControl w:val="0"/>
        <w:autoSpaceDE w:val="0"/>
        <w:autoSpaceDN w:val="0"/>
        <w:adjustRightInd w:val="0"/>
      </w:pPr>
      <w:r>
        <w:tab/>
      </w:r>
      <w:r>
        <w:tab/>
      </w:r>
      <w:r>
        <w:tab/>
      </w:r>
      <w:r>
        <w:tab/>
        <w:t xml:space="preserve">        </w:t>
      </w:r>
    </w:p>
    <w:p w14:paraId="30DA0123" w14:textId="77777777" w:rsidR="00B313EB" w:rsidRPr="00396AEE" w:rsidRDefault="00B313EB" w:rsidP="00B313EB">
      <w:pPr>
        <w:widowControl w:val="0"/>
        <w:autoSpaceDE w:val="0"/>
        <w:autoSpaceDN w:val="0"/>
        <w:adjustRightInd w:val="0"/>
      </w:pPr>
      <w:r w:rsidRPr="002106F6">
        <w:tab/>
        <w:t>First</w:t>
      </w:r>
      <w:r w:rsidRPr="002106F6">
        <w:tab/>
        <w:t xml:space="preserve">1,000   gallons used per month         </w:t>
      </w:r>
      <w:r w:rsidRPr="0082703C">
        <w:t xml:space="preserve"> </w:t>
      </w:r>
      <w:r>
        <w:t xml:space="preserve">  </w:t>
      </w:r>
      <w:r>
        <w:tab/>
      </w:r>
      <w:r w:rsidRPr="00FB1250">
        <w:rPr>
          <w:b/>
        </w:rPr>
        <w:t>$1</w:t>
      </w:r>
      <w:r>
        <w:rPr>
          <w:b/>
        </w:rPr>
        <w:t>2</w:t>
      </w:r>
      <w:r w:rsidRPr="00FB1250">
        <w:rPr>
          <w:b/>
        </w:rPr>
        <w:t>.</w:t>
      </w:r>
      <w:r>
        <w:rPr>
          <w:b/>
        </w:rPr>
        <w:t>37</w:t>
      </w:r>
      <w:r>
        <w:t xml:space="preserve"> </w:t>
      </w:r>
      <w:r>
        <w:rPr>
          <w:b/>
        </w:rPr>
        <w:t>per 1,000 gal</w:t>
      </w:r>
    </w:p>
    <w:p w14:paraId="366A7208" w14:textId="7694DB8D" w:rsidR="00B313EB" w:rsidRPr="00772F6C" w:rsidRDefault="00B313EB" w:rsidP="00B313EB">
      <w:pPr>
        <w:widowControl w:val="0"/>
        <w:autoSpaceDE w:val="0"/>
        <w:autoSpaceDN w:val="0"/>
        <w:adjustRightInd w:val="0"/>
        <w:rPr>
          <w:u w:val="single"/>
        </w:rPr>
      </w:pPr>
      <w:r w:rsidRPr="00772F6C">
        <w:tab/>
        <w:t>Next</w:t>
      </w:r>
      <w:r w:rsidRPr="00772F6C">
        <w:tab/>
        <w:t xml:space="preserve">9,000   gallons used per month       </w:t>
      </w:r>
      <w:r>
        <w:t xml:space="preserve">   </w:t>
      </w:r>
      <w:r w:rsidRPr="00772F6C">
        <w:t xml:space="preserve">  </w:t>
      </w:r>
      <w:r>
        <w:tab/>
      </w:r>
      <w:bookmarkStart w:id="0" w:name="_Hlk105056022"/>
      <w:r w:rsidRPr="00FB1250">
        <w:rPr>
          <w:b/>
        </w:rPr>
        <w:t>$3.</w:t>
      </w:r>
      <w:r>
        <w:rPr>
          <w:b/>
        </w:rPr>
        <w:t>32</w:t>
      </w:r>
      <w:r>
        <w:t xml:space="preserve">   </w:t>
      </w:r>
      <w:r>
        <w:rPr>
          <w:b/>
        </w:rPr>
        <w:t>per 1,000 gal</w:t>
      </w:r>
      <w:r w:rsidRPr="00772F6C">
        <w:rPr>
          <w:b/>
        </w:rPr>
        <w:t xml:space="preserve"> </w:t>
      </w:r>
      <w:bookmarkEnd w:id="0"/>
    </w:p>
    <w:p w14:paraId="2CA58056" w14:textId="77777777" w:rsidR="00B313EB" w:rsidRPr="00C1029B" w:rsidRDefault="00B313EB" w:rsidP="00B313EB">
      <w:pPr>
        <w:widowControl w:val="0"/>
        <w:autoSpaceDE w:val="0"/>
        <w:autoSpaceDN w:val="0"/>
        <w:adjustRightInd w:val="0"/>
        <w:rPr>
          <w:b/>
        </w:rPr>
      </w:pPr>
      <w:r w:rsidRPr="00772F6C">
        <w:tab/>
        <w:t>Next</w:t>
      </w:r>
      <w:r w:rsidRPr="00772F6C">
        <w:tab/>
        <w:t>15,000 gallons used per month</w:t>
      </w:r>
      <w:r>
        <w:t xml:space="preserve">          </w:t>
      </w:r>
      <w:r w:rsidRPr="00772F6C">
        <w:t xml:space="preserve"> </w:t>
      </w:r>
      <w:r>
        <w:tab/>
      </w:r>
      <w:r>
        <w:rPr>
          <w:b/>
        </w:rPr>
        <w:t>$3.18   per 1,000 gal</w:t>
      </w:r>
    </w:p>
    <w:p w14:paraId="64393E81" w14:textId="6B8CE75E" w:rsidR="00B313EB" w:rsidRPr="008528F2" w:rsidRDefault="00B313EB" w:rsidP="00B313EB">
      <w:pPr>
        <w:widowControl w:val="0"/>
        <w:autoSpaceDE w:val="0"/>
        <w:autoSpaceDN w:val="0"/>
        <w:adjustRightInd w:val="0"/>
        <w:rPr>
          <w:b/>
        </w:rPr>
      </w:pPr>
      <w:r>
        <w:t xml:space="preserve">      </w:t>
      </w:r>
      <w:r w:rsidR="00C53C53">
        <w:t xml:space="preserve">    </w:t>
      </w:r>
      <w:r>
        <w:t xml:space="preserve"> </w:t>
      </w:r>
      <w:r w:rsidRPr="00772F6C">
        <w:t xml:space="preserve">All </w:t>
      </w:r>
      <w:r>
        <w:t>o</w:t>
      </w:r>
      <w:r w:rsidRPr="00772F6C">
        <w:t xml:space="preserve">ver 25,000 gallons used per month           </w:t>
      </w:r>
      <w:r>
        <w:tab/>
      </w:r>
      <w:r w:rsidRPr="00FB1250">
        <w:rPr>
          <w:b/>
        </w:rPr>
        <w:t>$2.</w:t>
      </w:r>
      <w:r>
        <w:rPr>
          <w:b/>
        </w:rPr>
        <w:t xml:space="preserve">98 </w:t>
      </w:r>
      <w:r>
        <w:t xml:space="preserve">  </w:t>
      </w:r>
      <w:r>
        <w:rPr>
          <w:b/>
        </w:rPr>
        <w:t>per 1,000 gal</w:t>
      </w:r>
    </w:p>
    <w:p w14:paraId="031FBDD9" w14:textId="77777777" w:rsidR="00B313EB" w:rsidRPr="002106F6" w:rsidRDefault="00B313EB" w:rsidP="00B313EB">
      <w:pPr>
        <w:widowControl w:val="0"/>
        <w:autoSpaceDE w:val="0"/>
        <w:autoSpaceDN w:val="0"/>
        <w:adjustRightInd w:val="0"/>
      </w:pPr>
    </w:p>
    <w:p w14:paraId="73C2DF48" w14:textId="77777777" w:rsidR="00B313EB" w:rsidRPr="002106F6" w:rsidRDefault="00B313EB" w:rsidP="00B313EB">
      <w:pPr>
        <w:pStyle w:val="ListParagraph"/>
        <w:widowControl w:val="0"/>
        <w:numPr>
          <w:ilvl w:val="0"/>
          <w:numId w:val="1"/>
        </w:numPr>
        <w:autoSpaceDE w:val="0"/>
        <w:autoSpaceDN w:val="0"/>
        <w:adjustRightInd w:val="0"/>
      </w:pPr>
      <w:r w:rsidRPr="002106F6">
        <w:t xml:space="preserve">For customers who are within that area extending south of I-64, then east and west </w:t>
      </w:r>
    </w:p>
    <w:p w14:paraId="15FCC8DE" w14:textId="77777777" w:rsidR="00B313EB" w:rsidRPr="002106F6" w:rsidRDefault="00B313EB" w:rsidP="00B313EB">
      <w:pPr>
        <w:widowControl w:val="0"/>
        <w:autoSpaceDE w:val="0"/>
        <w:autoSpaceDN w:val="0"/>
        <w:adjustRightInd w:val="0"/>
      </w:pPr>
      <w:r w:rsidRPr="002106F6">
        <w:t xml:space="preserve">             and being served by the water mains constructed in 1978 and additions thereto </w:t>
      </w:r>
    </w:p>
    <w:p w14:paraId="1DB2B2DC" w14:textId="77777777" w:rsidR="00B313EB" w:rsidRPr="002106F6" w:rsidRDefault="00B313EB" w:rsidP="00B313EB">
      <w:pPr>
        <w:widowControl w:val="0"/>
        <w:autoSpaceDE w:val="0"/>
        <w:autoSpaceDN w:val="0"/>
        <w:adjustRightInd w:val="0"/>
      </w:pPr>
      <w:r w:rsidRPr="002106F6">
        <w:t xml:space="preserve">             (defined as the Finchville Rate Area), and within the city water service area:</w:t>
      </w:r>
    </w:p>
    <w:p w14:paraId="6B845CF7" w14:textId="77777777" w:rsidR="00B313EB" w:rsidRPr="002106F6" w:rsidRDefault="00B313EB" w:rsidP="00B313EB">
      <w:pPr>
        <w:widowControl w:val="0"/>
        <w:autoSpaceDE w:val="0"/>
        <w:autoSpaceDN w:val="0"/>
        <w:adjustRightInd w:val="0"/>
      </w:pPr>
      <w:r w:rsidRPr="002106F6">
        <w:tab/>
      </w:r>
      <w:r w:rsidRPr="002106F6">
        <w:tab/>
      </w:r>
      <w:r w:rsidRPr="002106F6">
        <w:tab/>
      </w:r>
      <w:r w:rsidRPr="002106F6">
        <w:tab/>
      </w:r>
      <w:r w:rsidRPr="002106F6">
        <w:tab/>
      </w:r>
      <w:r w:rsidRPr="002106F6">
        <w:tab/>
        <w:t xml:space="preserve">        </w:t>
      </w:r>
      <w:r w:rsidRPr="002106F6">
        <w:tab/>
      </w:r>
    </w:p>
    <w:p w14:paraId="4FEF4EAA" w14:textId="305E770C" w:rsidR="00B313EB" w:rsidRPr="00A61D43" w:rsidRDefault="00B313EB" w:rsidP="00B313EB">
      <w:pPr>
        <w:widowControl w:val="0"/>
        <w:autoSpaceDE w:val="0"/>
        <w:autoSpaceDN w:val="0"/>
        <w:adjustRightInd w:val="0"/>
        <w:rPr>
          <w:b/>
        </w:rPr>
      </w:pPr>
      <w:r w:rsidRPr="002106F6">
        <w:tab/>
        <w:t>First</w:t>
      </w:r>
      <w:r w:rsidRPr="002106F6">
        <w:tab/>
        <w:t xml:space="preserve">1,000   gallons used per month          </w:t>
      </w:r>
      <w:r>
        <w:t xml:space="preserve">            $</w:t>
      </w:r>
      <w:r>
        <w:rPr>
          <w:b/>
        </w:rPr>
        <w:t>17.18 per 1,000 gal</w:t>
      </w:r>
    </w:p>
    <w:p w14:paraId="2AA9AEFE" w14:textId="602CDF99" w:rsidR="00B313EB" w:rsidRPr="00D3358B" w:rsidRDefault="00B313EB" w:rsidP="00B313EB">
      <w:pPr>
        <w:widowControl w:val="0"/>
        <w:autoSpaceDE w:val="0"/>
        <w:autoSpaceDN w:val="0"/>
        <w:adjustRightInd w:val="0"/>
        <w:rPr>
          <w:b/>
        </w:rPr>
      </w:pPr>
      <w:r w:rsidRPr="00772F6C">
        <w:tab/>
        <w:t>Next</w:t>
      </w:r>
      <w:r w:rsidRPr="00772F6C">
        <w:tab/>
        <w:t xml:space="preserve">9,000   gallons used per month            </w:t>
      </w:r>
      <w:r w:rsidRPr="00772F6C">
        <w:rPr>
          <w:b/>
        </w:rPr>
        <w:t xml:space="preserve">  </w:t>
      </w:r>
      <w:r>
        <w:rPr>
          <w:b/>
        </w:rPr>
        <w:t xml:space="preserve">      </w:t>
      </w:r>
      <w:r w:rsidRPr="00772F6C">
        <w:rPr>
          <w:b/>
        </w:rPr>
        <w:t xml:space="preserve">  </w:t>
      </w:r>
      <w:r>
        <w:rPr>
          <w:b/>
        </w:rPr>
        <w:t>$4.74   per 1,000 gal</w:t>
      </w:r>
    </w:p>
    <w:p w14:paraId="4AAB1AF1" w14:textId="30497C3B" w:rsidR="00B313EB" w:rsidRPr="00D3358B" w:rsidRDefault="00B313EB" w:rsidP="00B313EB">
      <w:pPr>
        <w:widowControl w:val="0"/>
        <w:autoSpaceDE w:val="0"/>
        <w:autoSpaceDN w:val="0"/>
        <w:adjustRightInd w:val="0"/>
        <w:rPr>
          <w:b/>
        </w:rPr>
      </w:pPr>
      <w:r w:rsidRPr="00772F6C">
        <w:tab/>
        <w:t>Next</w:t>
      </w:r>
      <w:r w:rsidRPr="00772F6C">
        <w:tab/>
        <w:t xml:space="preserve">15,000 gallons used per month             </w:t>
      </w:r>
      <w:r>
        <w:t xml:space="preserve">      </w:t>
      </w:r>
      <w:r w:rsidRPr="00772F6C">
        <w:t xml:space="preserve">   </w:t>
      </w:r>
      <w:r w:rsidRPr="00A33A2B">
        <w:rPr>
          <w:b/>
        </w:rPr>
        <w:t>$</w:t>
      </w:r>
      <w:r>
        <w:rPr>
          <w:b/>
        </w:rPr>
        <w:t>4.00   per 1,000 gal</w:t>
      </w:r>
    </w:p>
    <w:p w14:paraId="21357322" w14:textId="58584DB4" w:rsidR="00B313EB" w:rsidRPr="00D3358B" w:rsidRDefault="00B313EB" w:rsidP="00B313EB">
      <w:pPr>
        <w:widowControl w:val="0"/>
        <w:autoSpaceDE w:val="0"/>
        <w:autoSpaceDN w:val="0"/>
        <w:adjustRightInd w:val="0"/>
        <w:rPr>
          <w:b/>
          <w:u w:val="single"/>
        </w:rPr>
      </w:pPr>
      <w:r w:rsidRPr="00772F6C">
        <w:t xml:space="preserve">       </w:t>
      </w:r>
      <w:r w:rsidR="00C53C53">
        <w:t xml:space="preserve">     </w:t>
      </w:r>
      <w:r w:rsidRPr="00772F6C">
        <w:t xml:space="preserve">All </w:t>
      </w:r>
      <w:proofErr w:type="gramStart"/>
      <w:r w:rsidRPr="00772F6C">
        <w:t>over</w:t>
      </w:r>
      <w:r w:rsidRPr="00D457D0">
        <w:t xml:space="preserve">  </w:t>
      </w:r>
      <w:r w:rsidRPr="00772F6C">
        <w:t>25,000</w:t>
      </w:r>
      <w:proofErr w:type="gramEnd"/>
      <w:r w:rsidRPr="00772F6C">
        <w:t xml:space="preserve"> gallons used per month</w:t>
      </w:r>
      <w:r>
        <w:tab/>
      </w:r>
      <w:r w:rsidR="00C53C53">
        <w:t xml:space="preserve">           </w:t>
      </w:r>
      <w:r w:rsidRPr="00DF0292">
        <w:rPr>
          <w:b/>
        </w:rPr>
        <w:t>$3.</w:t>
      </w:r>
      <w:r>
        <w:rPr>
          <w:b/>
        </w:rPr>
        <w:t>56</w:t>
      </w:r>
      <w:r>
        <w:t xml:space="preserve">  </w:t>
      </w:r>
      <w:r>
        <w:rPr>
          <w:b/>
        </w:rPr>
        <w:t xml:space="preserve"> per 1,000 gal</w:t>
      </w:r>
    </w:p>
    <w:p w14:paraId="1A8EA231" w14:textId="77777777" w:rsidR="00B313EB" w:rsidRPr="002106F6" w:rsidRDefault="00B313EB" w:rsidP="00B313EB">
      <w:pPr>
        <w:widowControl w:val="0"/>
        <w:autoSpaceDE w:val="0"/>
        <w:autoSpaceDN w:val="0"/>
        <w:adjustRightInd w:val="0"/>
      </w:pPr>
    </w:p>
    <w:p w14:paraId="6CF0E62C" w14:textId="77777777" w:rsidR="00B313EB" w:rsidRPr="002106F6" w:rsidRDefault="00B313EB" w:rsidP="00B313EB">
      <w:pPr>
        <w:widowControl w:val="0"/>
        <w:autoSpaceDE w:val="0"/>
        <w:autoSpaceDN w:val="0"/>
        <w:adjustRightInd w:val="0"/>
      </w:pPr>
      <w:r w:rsidRPr="002106F6">
        <w:t xml:space="preserve">      (3)</w:t>
      </w:r>
      <w:r w:rsidRPr="002106F6">
        <w:tab/>
        <w:t xml:space="preserve"> For customers who are outside city limits but not in Finchville Rate Area, and are </w:t>
      </w:r>
    </w:p>
    <w:p w14:paraId="70BB24E9" w14:textId="4EA9DA2A" w:rsidR="00B313EB" w:rsidRPr="002106F6" w:rsidRDefault="00B313EB" w:rsidP="00B313EB">
      <w:pPr>
        <w:widowControl w:val="0"/>
        <w:autoSpaceDE w:val="0"/>
        <w:autoSpaceDN w:val="0"/>
        <w:adjustRightInd w:val="0"/>
      </w:pPr>
      <w:r w:rsidRPr="002106F6">
        <w:t xml:space="preserve">             within the city water service area:</w:t>
      </w:r>
    </w:p>
    <w:p w14:paraId="5683F375" w14:textId="77777777" w:rsidR="00B313EB" w:rsidRPr="002106F6" w:rsidRDefault="00B313EB" w:rsidP="00B313EB">
      <w:pPr>
        <w:widowControl w:val="0"/>
        <w:autoSpaceDE w:val="0"/>
        <w:autoSpaceDN w:val="0"/>
        <w:adjustRightInd w:val="0"/>
      </w:pPr>
      <w:r w:rsidRPr="002106F6">
        <w:tab/>
      </w:r>
      <w:r w:rsidRPr="002106F6">
        <w:tab/>
      </w:r>
      <w:r w:rsidRPr="002106F6">
        <w:tab/>
      </w:r>
      <w:r w:rsidRPr="002106F6">
        <w:tab/>
      </w:r>
      <w:r w:rsidRPr="002106F6">
        <w:tab/>
      </w:r>
      <w:r w:rsidRPr="002106F6">
        <w:tab/>
        <w:t xml:space="preserve">        </w:t>
      </w:r>
    </w:p>
    <w:p w14:paraId="1F1FB03D" w14:textId="77777777" w:rsidR="00B313EB" w:rsidRPr="00FA16B3" w:rsidRDefault="00B313EB" w:rsidP="00B313EB">
      <w:pPr>
        <w:widowControl w:val="0"/>
        <w:autoSpaceDE w:val="0"/>
        <w:autoSpaceDN w:val="0"/>
        <w:adjustRightInd w:val="0"/>
      </w:pPr>
      <w:r w:rsidRPr="002106F6">
        <w:tab/>
        <w:t>First</w:t>
      </w:r>
      <w:r w:rsidRPr="002106F6">
        <w:tab/>
        <w:t xml:space="preserve">1,000   gallons used per month         </w:t>
      </w:r>
      <w:r>
        <w:t xml:space="preserve">   </w:t>
      </w:r>
      <w:r>
        <w:tab/>
      </w:r>
      <w:r w:rsidRPr="00576DC2">
        <w:rPr>
          <w:b/>
        </w:rPr>
        <w:t>$1</w:t>
      </w:r>
      <w:r>
        <w:rPr>
          <w:b/>
        </w:rPr>
        <w:t>4</w:t>
      </w:r>
      <w:r w:rsidRPr="00576DC2">
        <w:rPr>
          <w:b/>
        </w:rPr>
        <w:t>.</w:t>
      </w:r>
      <w:r>
        <w:rPr>
          <w:b/>
        </w:rPr>
        <w:t>21 per 1,000 gal</w:t>
      </w:r>
    </w:p>
    <w:p w14:paraId="1DB8DABF" w14:textId="77777777" w:rsidR="00B313EB" w:rsidRPr="00FA16B3" w:rsidRDefault="00B313EB" w:rsidP="00B313EB">
      <w:pPr>
        <w:widowControl w:val="0"/>
        <w:autoSpaceDE w:val="0"/>
        <w:autoSpaceDN w:val="0"/>
        <w:adjustRightInd w:val="0"/>
        <w:rPr>
          <w:b/>
        </w:rPr>
      </w:pPr>
      <w:r w:rsidRPr="00772F6C">
        <w:tab/>
        <w:t>Next</w:t>
      </w:r>
      <w:r w:rsidRPr="00772F6C">
        <w:tab/>
        <w:t xml:space="preserve">9,000   gallons used per </w:t>
      </w:r>
      <w:r w:rsidRPr="001B1E66">
        <w:t>month</w:t>
      </w:r>
      <w:r w:rsidRPr="00772F6C">
        <w:t xml:space="preserve">              </w:t>
      </w:r>
      <w:r>
        <w:tab/>
      </w:r>
      <w:r w:rsidRPr="00576DC2">
        <w:rPr>
          <w:b/>
        </w:rPr>
        <w:t>$3.</w:t>
      </w:r>
      <w:r>
        <w:rPr>
          <w:b/>
        </w:rPr>
        <w:t>85</w:t>
      </w:r>
      <w:r>
        <w:t xml:space="preserve">  </w:t>
      </w:r>
      <w:r>
        <w:rPr>
          <w:b/>
        </w:rPr>
        <w:t xml:space="preserve"> per 1,000 gal</w:t>
      </w:r>
    </w:p>
    <w:p w14:paraId="57AC88E8" w14:textId="49722911" w:rsidR="00B313EB" w:rsidRPr="00FA16B3" w:rsidRDefault="00B313EB" w:rsidP="00B313EB">
      <w:pPr>
        <w:widowControl w:val="0"/>
        <w:autoSpaceDE w:val="0"/>
        <w:autoSpaceDN w:val="0"/>
        <w:adjustRightInd w:val="0"/>
        <w:rPr>
          <w:b/>
          <w:u w:val="single"/>
        </w:rPr>
      </w:pPr>
      <w:r w:rsidRPr="00772F6C">
        <w:tab/>
        <w:t>Next</w:t>
      </w:r>
      <w:r w:rsidRPr="00772F6C">
        <w:tab/>
        <w:t xml:space="preserve">15,000 gallons used per month        </w:t>
      </w:r>
      <w:r>
        <w:t xml:space="preserve">   </w:t>
      </w:r>
      <w:r w:rsidRPr="00772F6C">
        <w:t xml:space="preserve"> </w:t>
      </w:r>
      <w:r>
        <w:tab/>
      </w:r>
      <w:r w:rsidRPr="00576DC2">
        <w:rPr>
          <w:b/>
        </w:rPr>
        <w:t>$3.</w:t>
      </w:r>
      <w:r>
        <w:rPr>
          <w:b/>
        </w:rPr>
        <w:t>63</w:t>
      </w:r>
      <w:r>
        <w:t xml:space="preserve">  </w:t>
      </w:r>
      <w:r>
        <w:rPr>
          <w:b/>
        </w:rPr>
        <w:t xml:space="preserve"> per 1,000 gal</w:t>
      </w:r>
    </w:p>
    <w:p w14:paraId="110D1CFA" w14:textId="27DC4280" w:rsidR="00B313EB" w:rsidRPr="00FA16B3" w:rsidRDefault="00B313EB" w:rsidP="00B313EB">
      <w:pPr>
        <w:widowControl w:val="0"/>
        <w:autoSpaceDE w:val="0"/>
        <w:autoSpaceDN w:val="0"/>
        <w:adjustRightInd w:val="0"/>
        <w:rPr>
          <w:b/>
        </w:rPr>
      </w:pPr>
      <w:r w:rsidRPr="00772F6C">
        <w:t xml:space="preserve">     </w:t>
      </w:r>
      <w:r w:rsidR="00C53C53">
        <w:t xml:space="preserve">    </w:t>
      </w:r>
      <w:r w:rsidRPr="00772F6C">
        <w:t xml:space="preserve">  All </w:t>
      </w:r>
      <w:proofErr w:type="gramStart"/>
      <w:r w:rsidRPr="00772F6C">
        <w:t>over  25,000</w:t>
      </w:r>
      <w:proofErr w:type="gramEnd"/>
      <w:r w:rsidRPr="00772F6C">
        <w:t xml:space="preserve"> gallons used per month       </w:t>
      </w:r>
      <w:r>
        <w:tab/>
      </w:r>
      <w:r>
        <w:tab/>
      </w:r>
      <w:r w:rsidRPr="00576DC2">
        <w:rPr>
          <w:b/>
        </w:rPr>
        <w:t>$3.</w:t>
      </w:r>
      <w:r>
        <w:rPr>
          <w:b/>
        </w:rPr>
        <w:t>41</w:t>
      </w:r>
      <w:r>
        <w:t xml:space="preserve">  </w:t>
      </w:r>
      <w:r>
        <w:rPr>
          <w:b/>
        </w:rPr>
        <w:t xml:space="preserve"> per 1,000 gal</w:t>
      </w:r>
    </w:p>
    <w:p w14:paraId="3F1D5D7D" w14:textId="77777777" w:rsidR="00B313EB" w:rsidRPr="001B1E66" w:rsidRDefault="00B313EB" w:rsidP="00B313EB">
      <w:pPr>
        <w:widowControl w:val="0"/>
        <w:autoSpaceDE w:val="0"/>
        <w:autoSpaceDN w:val="0"/>
        <w:adjustRightInd w:val="0"/>
      </w:pPr>
    </w:p>
    <w:p w14:paraId="649866DD" w14:textId="77777777" w:rsidR="00B313EB" w:rsidRDefault="00B313EB" w:rsidP="00B313EB">
      <w:pPr>
        <w:widowControl w:val="0"/>
        <w:autoSpaceDE w:val="0"/>
        <w:autoSpaceDN w:val="0"/>
        <w:adjustRightInd w:val="0"/>
      </w:pPr>
      <w:r>
        <w:t xml:space="preserve">    </w:t>
      </w:r>
    </w:p>
    <w:p w14:paraId="45AF200D" w14:textId="77777777" w:rsidR="00B313EB" w:rsidRDefault="00B313EB" w:rsidP="00B313EB">
      <w:pPr>
        <w:widowControl w:val="0"/>
        <w:autoSpaceDE w:val="0"/>
        <w:autoSpaceDN w:val="0"/>
        <w:adjustRightInd w:val="0"/>
      </w:pPr>
    </w:p>
    <w:p w14:paraId="6A6D5E8C" w14:textId="77777777" w:rsidR="00B313EB" w:rsidRDefault="00B313EB" w:rsidP="00B313EB">
      <w:pPr>
        <w:widowControl w:val="0"/>
        <w:autoSpaceDE w:val="0"/>
        <w:autoSpaceDN w:val="0"/>
        <w:adjustRightInd w:val="0"/>
      </w:pPr>
    </w:p>
    <w:p w14:paraId="00D11A2C" w14:textId="77777777" w:rsidR="00B313EB" w:rsidRDefault="00B313EB" w:rsidP="00B313EB">
      <w:pPr>
        <w:widowControl w:val="0"/>
        <w:autoSpaceDE w:val="0"/>
        <w:autoSpaceDN w:val="0"/>
        <w:adjustRightInd w:val="0"/>
      </w:pPr>
    </w:p>
    <w:p w14:paraId="70E5C061" w14:textId="77777777" w:rsidR="00B313EB" w:rsidRDefault="00B313EB" w:rsidP="00B313EB">
      <w:pPr>
        <w:widowControl w:val="0"/>
        <w:autoSpaceDE w:val="0"/>
        <w:autoSpaceDN w:val="0"/>
        <w:adjustRightInd w:val="0"/>
      </w:pPr>
    </w:p>
    <w:p w14:paraId="3912447F" w14:textId="77777777" w:rsidR="00B313EB" w:rsidRDefault="00B313EB" w:rsidP="00B313EB">
      <w:pPr>
        <w:widowControl w:val="0"/>
        <w:autoSpaceDE w:val="0"/>
        <w:autoSpaceDN w:val="0"/>
        <w:adjustRightInd w:val="0"/>
      </w:pPr>
    </w:p>
    <w:p w14:paraId="0CDA99E0" w14:textId="77777777" w:rsidR="00B313EB" w:rsidRDefault="00B313EB" w:rsidP="00B313EB">
      <w:pPr>
        <w:widowControl w:val="0"/>
        <w:autoSpaceDE w:val="0"/>
        <w:autoSpaceDN w:val="0"/>
        <w:adjustRightInd w:val="0"/>
      </w:pPr>
    </w:p>
    <w:p w14:paraId="394DE2C5" w14:textId="77777777" w:rsidR="00B313EB" w:rsidRDefault="00B313EB" w:rsidP="00B313EB">
      <w:pPr>
        <w:widowControl w:val="0"/>
        <w:autoSpaceDE w:val="0"/>
        <w:autoSpaceDN w:val="0"/>
        <w:adjustRightInd w:val="0"/>
      </w:pPr>
    </w:p>
    <w:p w14:paraId="7C016279" w14:textId="77777777" w:rsidR="00B313EB" w:rsidRDefault="00B313EB" w:rsidP="00B313EB">
      <w:pPr>
        <w:widowControl w:val="0"/>
        <w:autoSpaceDE w:val="0"/>
        <w:autoSpaceDN w:val="0"/>
        <w:adjustRightInd w:val="0"/>
      </w:pPr>
    </w:p>
    <w:p w14:paraId="5C2BC407" w14:textId="77777777" w:rsidR="00B313EB" w:rsidRDefault="00B313EB" w:rsidP="00B313EB">
      <w:pPr>
        <w:widowControl w:val="0"/>
        <w:autoSpaceDE w:val="0"/>
        <w:autoSpaceDN w:val="0"/>
        <w:adjustRightInd w:val="0"/>
      </w:pPr>
      <w:r>
        <w:t>(4)</w:t>
      </w:r>
      <w:r>
        <w:tab/>
        <w:t xml:space="preserve">Minimum monthly charges for meters larger than 5/8”, and 1,000 gallons or less </w:t>
      </w:r>
    </w:p>
    <w:p w14:paraId="160C14FD" w14:textId="0BC5A5EA" w:rsidR="00B313EB" w:rsidRDefault="00B313EB" w:rsidP="00B313EB">
      <w:pPr>
        <w:widowControl w:val="0"/>
        <w:autoSpaceDE w:val="0"/>
        <w:autoSpaceDN w:val="0"/>
        <w:adjustRightInd w:val="0"/>
      </w:pPr>
      <w:r>
        <w:t xml:space="preserve">      </w:t>
      </w:r>
      <w:r w:rsidR="00C53C53">
        <w:t xml:space="preserve">     </w:t>
      </w:r>
      <w:r>
        <w:t xml:space="preserve"> used each month:</w:t>
      </w:r>
    </w:p>
    <w:p w14:paraId="688DFC95" w14:textId="77777777" w:rsidR="00B313EB" w:rsidRDefault="00B313EB" w:rsidP="00B313EB">
      <w:pPr>
        <w:widowControl w:val="0"/>
        <w:autoSpaceDE w:val="0"/>
        <w:autoSpaceDN w:val="0"/>
        <w:adjustRightInd w:val="0"/>
      </w:pPr>
      <w:r>
        <w:tab/>
      </w:r>
    </w:p>
    <w:p w14:paraId="2A1FD5B1" w14:textId="68D88869" w:rsidR="00B313EB" w:rsidRPr="0010587A" w:rsidRDefault="00B313EB" w:rsidP="00B313EB">
      <w:pPr>
        <w:widowControl w:val="0"/>
        <w:autoSpaceDE w:val="0"/>
        <w:autoSpaceDN w:val="0"/>
        <w:adjustRightInd w:val="0"/>
        <w:ind w:firstLine="720"/>
      </w:pPr>
      <w:r>
        <w:t>Meter Size</w:t>
      </w:r>
      <w:r>
        <w:tab/>
      </w:r>
      <w:r>
        <w:tab/>
        <w:t>Inside City</w:t>
      </w:r>
      <w:r>
        <w:tab/>
      </w:r>
      <w:r w:rsidRPr="0010587A">
        <w:t xml:space="preserve">            Outside City</w:t>
      </w:r>
      <w:r w:rsidRPr="0010587A">
        <w:tab/>
        <w:t xml:space="preserve">               Finchville Area</w:t>
      </w:r>
    </w:p>
    <w:p w14:paraId="2255C0EB" w14:textId="60723672" w:rsidR="00B313EB" w:rsidRPr="00C73F89" w:rsidRDefault="00B313EB" w:rsidP="00B313EB">
      <w:pPr>
        <w:widowControl w:val="0"/>
        <w:autoSpaceDE w:val="0"/>
        <w:autoSpaceDN w:val="0"/>
        <w:adjustRightInd w:val="0"/>
        <w:rPr>
          <w:b/>
        </w:rPr>
      </w:pPr>
      <w:r w:rsidRPr="0010587A">
        <w:rPr>
          <w:b/>
        </w:rPr>
        <w:tab/>
      </w:r>
      <w:r w:rsidRPr="0010587A">
        <w:t xml:space="preserve">     1”</w:t>
      </w:r>
      <w:r>
        <w:tab/>
      </w:r>
      <w:r>
        <w:tab/>
      </w:r>
      <w:proofErr w:type="gramStart"/>
      <w:r>
        <w:tab/>
        <w:t xml:space="preserve">  </w:t>
      </w:r>
      <w:r>
        <w:rPr>
          <w:rFonts w:ascii="Calibri" w:hAnsi="Calibri" w:cs="Calibri"/>
          <w:b/>
        </w:rPr>
        <w:t>$</w:t>
      </w:r>
      <w:proofErr w:type="gramEnd"/>
      <w:r>
        <w:rPr>
          <w:rFonts w:ascii="Calibri" w:hAnsi="Calibri" w:cs="Calibri"/>
          <w:b/>
        </w:rPr>
        <w:t>16.16</w:t>
      </w:r>
      <w:r>
        <w:rPr>
          <w:rFonts w:ascii="Calibri" w:hAnsi="Calibri" w:cs="Calibri"/>
          <w:b/>
        </w:rPr>
        <w:tab/>
      </w:r>
      <w:r>
        <w:rPr>
          <w:rFonts w:ascii="Calibri" w:hAnsi="Calibri" w:cs="Calibri"/>
          <w:b/>
        </w:rPr>
        <w:tab/>
      </w:r>
      <w:r>
        <w:rPr>
          <w:rFonts w:ascii="Calibri" w:hAnsi="Calibri" w:cs="Calibri"/>
        </w:rPr>
        <w:t xml:space="preserve">     </w:t>
      </w:r>
      <w:r>
        <w:rPr>
          <w:rFonts w:ascii="Calibri" w:hAnsi="Calibri" w:cs="Calibri"/>
          <w:b/>
        </w:rPr>
        <w:t>$18.57</w:t>
      </w:r>
      <w:r w:rsidRPr="000834DD">
        <w:tab/>
        <w:t xml:space="preserve">        </w:t>
      </w:r>
      <w:r>
        <w:tab/>
        <w:t xml:space="preserve">         </w:t>
      </w:r>
      <w:r>
        <w:rPr>
          <w:rFonts w:ascii="Calibri" w:hAnsi="Calibri" w:cs="Calibri"/>
          <w:b/>
        </w:rPr>
        <w:t>$22.80</w:t>
      </w:r>
    </w:p>
    <w:p w14:paraId="4ED6B423" w14:textId="189FABFA" w:rsidR="00B313EB" w:rsidRPr="00C73F89" w:rsidRDefault="00B313EB" w:rsidP="00B313EB">
      <w:pPr>
        <w:widowControl w:val="0"/>
        <w:autoSpaceDE w:val="0"/>
        <w:autoSpaceDN w:val="0"/>
        <w:adjustRightInd w:val="0"/>
        <w:rPr>
          <w:b/>
        </w:rPr>
      </w:pPr>
      <w:r w:rsidRPr="00772F6C">
        <w:tab/>
        <w:t xml:space="preserve">     1-1/</w:t>
      </w:r>
      <w:proofErr w:type="gramStart"/>
      <w:r w:rsidRPr="00772F6C">
        <w:t xml:space="preserve">2”   </w:t>
      </w:r>
      <w:proofErr w:type="gramEnd"/>
      <w:r w:rsidRPr="00772F6C">
        <w:t xml:space="preserve">        </w:t>
      </w:r>
      <w:r>
        <w:t xml:space="preserve"> </w:t>
      </w:r>
      <w:r w:rsidRPr="00772F6C">
        <w:t xml:space="preserve"> </w:t>
      </w:r>
      <w:r>
        <w:t xml:space="preserve">  </w:t>
      </w:r>
      <w:r w:rsidRPr="00772F6C">
        <w:rPr>
          <w:rFonts w:ascii="Calibri" w:hAnsi="Calibri" w:cs="Calibri"/>
        </w:rPr>
        <w:t xml:space="preserve"> </w:t>
      </w:r>
      <w:r>
        <w:rPr>
          <w:rFonts w:ascii="Calibri" w:hAnsi="Calibri" w:cs="Calibri"/>
        </w:rPr>
        <w:tab/>
        <w:t xml:space="preserve">  </w:t>
      </w:r>
      <w:r>
        <w:rPr>
          <w:rFonts w:ascii="Calibri" w:hAnsi="Calibri" w:cs="Calibri"/>
          <w:b/>
        </w:rPr>
        <w:t>$20.19</w:t>
      </w:r>
      <w:r>
        <w:rPr>
          <w:rFonts w:ascii="Calibri" w:hAnsi="Calibri" w:cs="Calibri"/>
        </w:rPr>
        <w:t xml:space="preserve">   </w:t>
      </w:r>
      <w:r>
        <w:rPr>
          <w:rFonts w:ascii="Calibri" w:hAnsi="Calibri" w:cs="Calibri"/>
        </w:rPr>
        <w:tab/>
      </w:r>
      <w:r>
        <w:rPr>
          <w:rFonts w:ascii="Calibri" w:hAnsi="Calibri" w:cs="Calibri"/>
        </w:rPr>
        <w:tab/>
        <w:t xml:space="preserve">     </w:t>
      </w:r>
      <w:r>
        <w:rPr>
          <w:rFonts w:ascii="Calibri" w:hAnsi="Calibri" w:cs="Calibri"/>
          <w:b/>
        </w:rPr>
        <w:t>$23.20</w:t>
      </w:r>
      <w:r>
        <w:rPr>
          <w:rFonts w:ascii="Calibri" w:hAnsi="Calibri" w:cs="Calibri"/>
        </w:rPr>
        <w:tab/>
        <w:t xml:space="preserve">                       </w:t>
      </w:r>
      <w:r>
        <w:rPr>
          <w:rFonts w:ascii="Calibri" w:hAnsi="Calibri" w:cs="Calibri"/>
          <w:b/>
        </w:rPr>
        <w:t>$28.72</w:t>
      </w:r>
    </w:p>
    <w:p w14:paraId="1DC98878" w14:textId="3ABD29E9" w:rsidR="00B313EB" w:rsidRPr="00C73F89" w:rsidRDefault="00B313EB" w:rsidP="00B313EB">
      <w:pPr>
        <w:widowControl w:val="0"/>
        <w:autoSpaceDE w:val="0"/>
        <w:autoSpaceDN w:val="0"/>
        <w:adjustRightInd w:val="0"/>
        <w:ind w:left="3600" w:hanging="2580"/>
        <w:rPr>
          <w:rFonts w:ascii="Calibri" w:hAnsi="Calibri"/>
          <w:b/>
        </w:rPr>
      </w:pPr>
      <w:proofErr w:type="gramStart"/>
      <w:r w:rsidRPr="00772F6C">
        <w:t>2”</w:t>
      </w:r>
      <w:r>
        <w:t xml:space="preserve">   </w:t>
      </w:r>
      <w:proofErr w:type="gramEnd"/>
      <w:r>
        <w:t xml:space="preserve">                          </w:t>
      </w:r>
      <w:r>
        <w:rPr>
          <w:rFonts w:ascii="Calibri" w:hAnsi="Calibri" w:cs="Calibri"/>
          <w:b/>
        </w:rPr>
        <w:t>$31.28</w:t>
      </w:r>
      <w:r w:rsidRPr="00772F6C">
        <w:t xml:space="preserve"> </w:t>
      </w:r>
      <w:r>
        <w:t xml:space="preserve">      </w:t>
      </w:r>
      <w:r w:rsidRPr="00772F6C">
        <w:rPr>
          <w:rFonts w:ascii="Calibri" w:hAnsi="Calibri"/>
        </w:rPr>
        <w:t xml:space="preserve">   </w:t>
      </w:r>
      <w:r w:rsidRPr="00772F6C">
        <w:rPr>
          <w:rFonts w:ascii="Calibri" w:hAnsi="Calibri" w:cs="Calibri"/>
        </w:rPr>
        <w:t xml:space="preserve">      </w:t>
      </w:r>
      <w:r>
        <w:rPr>
          <w:rFonts w:ascii="Calibri" w:hAnsi="Calibri" w:cs="Calibri"/>
        </w:rPr>
        <w:t xml:space="preserve">           </w:t>
      </w:r>
      <w:r w:rsidR="00C046D9">
        <w:rPr>
          <w:rFonts w:ascii="Calibri" w:hAnsi="Calibri" w:cs="Calibri"/>
        </w:rPr>
        <w:t xml:space="preserve"> </w:t>
      </w:r>
      <w:r>
        <w:rPr>
          <w:rFonts w:ascii="Calibri" w:hAnsi="Calibri" w:cs="Calibri"/>
        </w:rPr>
        <w:t xml:space="preserve">  </w:t>
      </w:r>
      <w:r>
        <w:rPr>
          <w:rFonts w:ascii="Calibri" w:hAnsi="Calibri" w:cs="Calibri"/>
          <w:b/>
        </w:rPr>
        <w:t>$35.96</w:t>
      </w:r>
      <w:r w:rsidRPr="00772F6C">
        <w:rPr>
          <w:rFonts w:ascii="Calibri" w:hAnsi="Calibri" w:cs="Calibri"/>
        </w:rPr>
        <w:t xml:space="preserve">                   </w:t>
      </w:r>
      <w:r>
        <w:rPr>
          <w:rFonts w:ascii="Calibri" w:hAnsi="Calibri" w:cs="Calibri"/>
        </w:rPr>
        <w:t xml:space="preserve">         </w:t>
      </w:r>
      <w:r w:rsidRPr="00772F6C">
        <w:rPr>
          <w:rFonts w:ascii="Calibri" w:hAnsi="Calibri" w:cs="Calibri"/>
        </w:rPr>
        <w:t xml:space="preserve"> </w:t>
      </w:r>
      <w:r>
        <w:rPr>
          <w:rFonts w:ascii="Calibri" w:hAnsi="Calibri" w:cs="Calibri"/>
        </w:rPr>
        <w:t xml:space="preserve">  </w:t>
      </w:r>
      <w:r w:rsidR="00C046D9">
        <w:rPr>
          <w:rFonts w:ascii="Calibri" w:hAnsi="Calibri" w:cs="Calibri"/>
        </w:rPr>
        <w:t xml:space="preserve"> </w:t>
      </w:r>
      <w:r>
        <w:rPr>
          <w:rFonts w:ascii="Calibri" w:hAnsi="Calibri" w:cs="Calibri"/>
          <w:b/>
        </w:rPr>
        <w:t>$45.08</w:t>
      </w:r>
    </w:p>
    <w:p w14:paraId="578530B2" w14:textId="0AB0BE2C" w:rsidR="00B313EB" w:rsidRPr="00AD6B41" w:rsidRDefault="00B313EB" w:rsidP="00B313EB">
      <w:pPr>
        <w:widowControl w:val="0"/>
        <w:autoSpaceDE w:val="0"/>
        <w:autoSpaceDN w:val="0"/>
        <w:adjustRightInd w:val="0"/>
        <w:rPr>
          <w:rFonts w:ascii="Calibri" w:hAnsi="Calibri"/>
          <w:b/>
          <w:u w:val="single"/>
        </w:rPr>
      </w:pPr>
      <w:r w:rsidRPr="00772F6C">
        <w:rPr>
          <w:rFonts w:ascii="Calibri" w:hAnsi="Calibri"/>
        </w:rPr>
        <w:tab/>
        <w:t xml:space="preserve">     3”</w:t>
      </w:r>
      <w:r w:rsidRPr="00772F6C">
        <w:rPr>
          <w:rFonts w:ascii="Calibri" w:hAnsi="Calibri"/>
        </w:rPr>
        <w:tab/>
      </w:r>
      <w:r w:rsidRPr="003075F9">
        <w:rPr>
          <w:rFonts w:ascii="Calibri" w:hAnsi="Calibri"/>
        </w:rPr>
        <w:t xml:space="preserve">        </w:t>
      </w:r>
      <w:r>
        <w:rPr>
          <w:rFonts w:ascii="Calibri" w:hAnsi="Calibri"/>
        </w:rPr>
        <w:t xml:space="preserve">                   </w:t>
      </w:r>
      <w:r w:rsidRPr="003075F9">
        <w:rPr>
          <w:rFonts w:ascii="Calibri" w:hAnsi="Calibri"/>
        </w:rPr>
        <w:t xml:space="preserve"> </w:t>
      </w:r>
      <w:bookmarkStart w:id="1" w:name="_Hlk105056453"/>
      <w:r>
        <w:rPr>
          <w:rFonts w:ascii="Calibri" w:hAnsi="Calibri" w:cs="Calibri"/>
          <w:b/>
        </w:rPr>
        <w:t>$</w:t>
      </w:r>
      <w:bookmarkEnd w:id="1"/>
      <w:r>
        <w:rPr>
          <w:rFonts w:ascii="Calibri" w:hAnsi="Calibri" w:cs="Calibri"/>
          <w:b/>
        </w:rPr>
        <w:t>113.13</w:t>
      </w:r>
      <w:r>
        <w:rPr>
          <w:rFonts w:ascii="Calibri" w:hAnsi="Calibri" w:cs="Calibri"/>
          <w:b/>
        </w:rPr>
        <w:tab/>
      </w:r>
      <w:r>
        <w:rPr>
          <w:rFonts w:ascii="Calibri" w:hAnsi="Calibri" w:cs="Calibri"/>
        </w:rPr>
        <w:t xml:space="preserve">                  </w:t>
      </w:r>
      <w:r>
        <w:rPr>
          <w:rFonts w:ascii="Calibri" w:hAnsi="Calibri" w:cs="Calibri"/>
          <w:b/>
        </w:rPr>
        <w:t>$130.08</w:t>
      </w:r>
      <w:r w:rsidRPr="003075F9">
        <w:rPr>
          <w:rFonts w:ascii="Calibri" w:hAnsi="Calibri" w:cs="Calibri"/>
        </w:rPr>
        <w:t xml:space="preserve"> </w:t>
      </w:r>
      <w:r>
        <w:rPr>
          <w:rFonts w:ascii="Calibri" w:hAnsi="Calibri" w:cs="Calibri"/>
        </w:rPr>
        <w:tab/>
        <w:t xml:space="preserve"> </w:t>
      </w:r>
      <w:r>
        <w:rPr>
          <w:rFonts w:ascii="Calibri" w:hAnsi="Calibri" w:cs="Calibri"/>
        </w:rPr>
        <w:tab/>
        <w:t xml:space="preserve">          </w:t>
      </w:r>
      <w:r>
        <w:rPr>
          <w:rFonts w:ascii="Calibri" w:hAnsi="Calibri" w:cs="Calibri"/>
          <w:b/>
        </w:rPr>
        <w:t>$165.39</w:t>
      </w:r>
    </w:p>
    <w:p w14:paraId="2BA9F2FC" w14:textId="3D4F9835" w:rsidR="00B313EB" w:rsidRPr="00AD6B41" w:rsidRDefault="00B313EB" w:rsidP="00B313EB">
      <w:pPr>
        <w:widowControl w:val="0"/>
        <w:autoSpaceDE w:val="0"/>
        <w:autoSpaceDN w:val="0"/>
        <w:adjustRightInd w:val="0"/>
        <w:ind w:left="3600" w:hanging="2610"/>
        <w:rPr>
          <w:rFonts w:ascii="Calibri" w:hAnsi="Calibri"/>
          <w:b/>
        </w:rPr>
      </w:pPr>
      <w:proofErr w:type="gramStart"/>
      <w:r w:rsidRPr="00772F6C">
        <w:rPr>
          <w:rFonts w:ascii="Calibri" w:hAnsi="Calibri"/>
        </w:rPr>
        <w:t>4”</w:t>
      </w:r>
      <w:r w:rsidR="00C046D9">
        <w:rPr>
          <w:rFonts w:ascii="Calibri" w:hAnsi="Calibri"/>
        </w:rPr>
        <w:t xml:space="preserve">   </w:t>
      </w:r>
      <w:proofErr w:type="gramEnd"/>
      <w:r w:rsidR="00C046D9">
        <w:rPr>
          <w:rFonts w:ascii="Calibri" w:hAnsi="Calibri"/>
        </w:rPr>
        <w:t xml:space="preserve">                             </w:t>
      </w:r>
      <w:r>
        <w:rPr>
          <w:rFonts w:ascii="Calibri" w:hAnsi="Calibri" w:cs="Calibri"/>
          <w:b/>
        </w:rPr>
        <w:t>$143.33</w:t>
      </w:r>
      <w:r w:rsidRPr="00887D86">
        <w:rPr>
          <w:rFonts w:ascii="Calibri" w:hAnsi="Calibri" w:cs="Calibri"/>
        </w:rPr>
        <w:t xml:space="preserve">   </w:t>
      </w:r>
      <w:r>
        <w:rPr>
          <w:rFonts w:ascii="Calibri" w:hAnsi="Calibri" w:cs="Calibri"/>
        </w:rPr>
        <w:t xml:space="preserve">    </w:t>
      </w:r>
      <w:r w:rsidR="00C046D9">
        <w:rPr>
          <w:rFonts w:ascii="Calibri" w:hAnsi="Calibri" w:cs="Calibri"/>
        </w:rPr>
        <w:t xml:space="preserve">  </w:t>
      </w:r>
      <w:r>
        <w:rPr>
          <w:rFonts w:ascii="Calibri" w:hAnsi="Calibri" w:cs="Calibri"/>
        </w:rPr>
        <w:t xml:space="preserve">  </w:t>
      </w:r>
      <w:r w:rsidR="00C046D9">
        <w:rPr>
          <w:rFonts w:ascii="Calibri" w:hAnsi="Calibri" w:cs="Calibri"/>
        </w:rPr>
        <w:t xml:space="preserve">                  </w:t>
      </w:r>
      <w:r>
        <w:rPr>
          <w:rFonts w:ascii="Calibri" w:hAnsi="Calibri" w:cs="Calibri"/>
          <w:b/>
        </w:rPr>
        <w:t>$</w:t>
      </w:r>
      <w:r w:rsidRPr="007373E1">
        <w:rPr>
          <w:rFonts w:ascii="Calibri" w:hAnsi="Calibri" w:cs="Calibri"/>
          <w:b/>
        </w:rPr>
        <w:t>1</w:t>
      </w:r>
      <w:r>
        <w:rPr>
          <w:rFonts w:ascii="Calibri" w:hAnsi="Calibri" w:cs="Calibri"/>
          <w:b/>
        </w:rPr>
        <w:t>65.07</w:t>
      </w:r>
      <w:r>
        <w:rPr>
          <w:rFonts w:ascii="Calibri" w:hAnsi="Calibri" w:cs="Calibri"/>
        </w:rPr>
        <w:t xml:space="preserve">        </w:t>
      </w:r>
      <w:r w:rsidRPr="00772F6C">
        <w:rPr>
          <w:rFonts w:ascii="Calibri" w:hAnsi="Calibri" w:cs="Calibri"/>
        </w:rPr>
        <w:t xml:space="preserve">      </w:t>
      </w:r>
      <w:r>
        <w:rPr>
          <w:rFonts w:ascii="Calibri" w:hAnsi="Calibri" w:cs="Calibri"/>
        </w:rPr>
        <w:t xml:space="preserve">    </w:t>
      </w:r>
      <w:r w:rsidR="00C046D9">
        <w:rPr>
          <w:rFonts w:ascii="Calibri" w:hAnsi="Calibri" w:cs="Calibri"/>
        </w:rPr>
        <w:t xml:space="preserve">         </w:t>
      </w:r>
      <w:r>
        <w:rPr>
          <w:rFonts w:ascii="Calibri" w:hAnsi="Calibri" w:cs="Calibri"/>
        </w:rPr>
        <w:t xml:space="preserve">   </w:t>
      </w:r>
      <w:r>
        <w:rPr>
          <w:rFonts w:ascii="Calibri" w:hAnsi="Calibri" w:cs="Calibri"/>
          <w:b/>
        </w:rPr>
        <w:t>$209.81</w:t>
      </w:r>
    </w:p>
    <w:p w14:paraId="31DB6A9D" w14:textId="4AD75671" w:rsidR="00B313EB" w:rsidRPr="00772F6C" w:rsidRDefault="00B313EB" w:rsidP="00B313EB">
      <w:pPr>
        <w:widowControl w:val="0"/>
        <w:autoSpaceDE w:val="0"/>
        <w:autoSpaceDN w:val="0"/>
        <w:adjustRightInd w:val="0"/>
        <w:rPr>
          <w:rFonts w:ascii="Calibri" w:hAnsi="Calibri"/>
        </w:rPr>
      </w:pPr>
      <w:r w:rsidRPr="00772F6C">
        <w:rPr>
          <w:rFonts w:ascii="Calibri" w:hAnsi="Calibri"/>
        </w:rPr>
        <w:tab/>
        <w:t xml:space="preserve">     6”</w:t>
      </w:r>
      <w:r w:rsidRPr="00772F6C">
        <w:rPr>
          <w:rFonts w:ascii="Calibri" w:hAnsi="Calibri"/>
        </w:rPr>
        <w:tab/>
        <w:t xml:space="preserve">        </w:t>
      </w:r>
      <w:r w:rsidR="00C046D9">
        <w:rPr>
          <w:rFonts w:ascii="Calibri" w:hAnsi="Calibri"/>
        </w:rPr>
        <w:t xml:space="preserve">                    </w:t>
      </w:r>
      <w:r>
        <w:rPr>
          <w:rFonts w:ascii="Calibri" w:hAnsi="Calibri"/>
          <w:b/>
        </w:rPr>
        <w:t>$209.78</w:t>
      </w:r>
      <w:r>
        <w:rPr>
          <w:rFonts w:ascii="Calibri" w:hAnsi="Calibri"/>
          <w:b/>
        </w:rPr>
        <w:tab/>
      </w:r>
      <w:r>
        <w:rPr>
          <w:rFonts w:ascii="Calibri" w:hAnsi="Calibri"/>
          <w:b/>
        </w:rPr>
        <w:tab/>
      </w:r>
      <w:r w:rsidR="00C046D9">
        <w:rPr>
          <w:rFonts w:ascii="Calibri" w:hAnsi="Calibri"/>
          <w:b/>
        </w:rPr>
        <w:t xml:space="preserve">   </w:t>
      </w:r>
      <w:r>
        <w:rPr>
          <w:rFonts w:ascii="Calibri" w:hAnsi="Calibri"/>
          <w:b/>
        </w:rPr>
        <w:t xml:space="preserve">  $246.27</w:t>
      </w:r>
      <w:r w:rsidRPr="00772F6C">
        <w:rPr>
          <w:rFonts w:ascii="Calibri" w:hAnsi="Calibri"/>
        </w:rPr>
        <w:t xml:space="preserve">              </w:t>
      </w:r>
      <w:r>
        <w:rPr>
          <w:rFonts w:ascii="Calibri" w:hAnsi="Calibri"/>
        </w:rPr>
        <w:t xml:space="preserve">      </w:t>
      </w:r>
      <w:r w:rsidR="00C046D9">
        <w:rPr>
          <w:rFonts w:ascii="Calibri" w:hAnsi="Calibri"/>
        </w:rPr>
        <w:t xml:space="preserve">           </w:t>
      </w:r>
      <w:r>
        <w:rPr>
          <w:rFonts w:ascii="Calibri" w:hAnsi="Calibri"/>
        </w:rPr>
        <w:t xml:space="preserve">  </w:t>
      </w:r>
      <w:r w:rsidRPr="00772F6C">
        <w:rPr>
          <w:rFonts w:ascii="Calibri" w:hAnsi="Calibri"/>
        </w:rPr>
        <w:t xml:space="preserve"> </w:t>
      </w:r>
      <w:r w:rsidRPr="006D0F8B">
        <w:rPr>
          <w:rFonts w:ascii="Calibri" w:hAnsi="Calibri"/>
          <w:b/>
        </w:rPr>
        <w:t>N.A.</w:t>
      </w:r>
    </w:p>
    <w:p w14:paraId="4995E44C" w14:textId="77777777" w:rsidR="00B313EB" w:rsidRPr="00E12C46" w:rsidRDefault="00B313EB" w:rsidP="00B313EB">
      <w:pPr>
        <w:widowControl w:val="0"/>
        <w:autoSpaceDE w:val="0"/>
        <w:autoSpaceDN w:val="0"/>
        <w:adjustRightInd w:val="0"/>
        <w:jc w:val="center"/>
        <w:rPr>
          <w:rFonts w:ascii="Calibri" w:hAnsi="Calibri"/>
        </w:rPr>
      </w:pPr>
      <w:r w:rsidRPr="002609F9">
        <w:rPr>
          <w:rFonts w:ascii="Calibri" w:hAnsi="Calibri"/>
        </w:rPr>
        <w:tab/>
      </w:r>
    </w:p>
    <w:p w14:paraId="16641A98" w14:textId="77777777" w:rsidR="00B313EB" w:rsidRPr="002609F9" w:rsidRDefault="00B313EB" w:rsidP="00B313EB">
      <w:pPr>
        <w:widowControl w:val="0"/>
        <w:autoSpaceDE w:val="0"/>
        <w:autoSpaceDN w:val="0"/>
        <w:adjustRightInd w:val="0"/>
      </w:pPr>
      <w:r w:rsidRPr="002609F9">
        <w:t xml:space="preserve">     (5)</w:t>
      </w:r>
      <w:r w:rsidRPr="002609F9">
        <w:tab/>
        <w:t>Commercial haulers:</w:t>
      </w:r>
    </w:p>
    <w:p w14:paraId="195CEAAD" w14:textId="77777777" w:rsidR="00B313EB" w:rsidRPr="00954202" w:rsidRDefault="00B313EB" w:rsidP="00B313EB">
      <w:pPr>
        <w:widowControl w:val="0"/>
        <w:autoSpaceDE w:val="0"/>
        <w:autoSpaceDN w:val="0"/>
        <w:adjustRightInd w:val="0"/>
        <w:rPr>
          <w:strike/>
        </w:rPr>
      </w:pPr>
      <w:r w:rsidRPr="002609F9">
        <w:tab/>
      </w:r>
      <w:r w:rsidRPr="002609F9">
        <w:tab/>
        <w:t>A.  Inside City</w:t>
      </w:r>
      <w:r w:rsidRPr="002609F9">
        <w:tab/>
        <w:t xml:space="preserve">           </w:t>
      </w:r>
      <w:r>
        <w:tab/>
      </w:r>
      <w:r>
        <w:tab/>
      </w:r>
      <w:r>
        <w:tab/>
      </w:r>
      <w:bookmarkStart w:id="2" w:name="_Hlk106289018"/>
      <w:r>
        <w:t xml:space="preserve">        </w:t>
      </w:r>
      <w:r>
        <w:rPr>
          <w:b/>
        </w:rPr>
        <w:t>$3.76</w:t>
      </w:r>
      <w:r w:rsidRPr="009C44F6">
        <w:rPr>
          <w:b/>
        </w:rPr>
        <w:t xml:space="preserve"> per 1,000 gal</w:t>
      </w:r>
      <w:bookmarkEnd w:id="2"/>
    </w:p>
    <w:p w14:paraId="1CA39DD5" w14:textId="14AC57CE" w:rsidR="00B313EB" w:rsidRPr="00772F6C" w:rsidRDefault="00B313EB" w:rsidP="00B313EB">
      <w:pPr>
        <w:widowControl w:val="0"/>
        <w:autoSpaceDE w:val="0"/>
        <w:autoSpaceDN w:val="0"/>
        <w:adjustRightInd w:val="0"/>
      </w:pPr>
      <w:r w:rsidRPr="00772F6C">
        <w:tab/>
      </w:r>
      <w:r w:rsidRPr="00772F6C">
        <w:tab/>
        <w:t xml:space="preserve">B.  Outside City                </w:t>
      </w:r>
      <w:r>
        <w:tab/>
      </w:r>
      <w:r>
        <w:tab/>
      </w:r>
      <w:r w:rsidR="00C046D9">
        <w:t xml:space="preserve">       </w:t>
      </w:r>
      <w:r>
        <w:t xml:space="preserve"> </w:t>
      </w:r>
      <w:r w:rsidRPr="009C44F6">
        <w:rPr>
          <w:b/>
        </w:rPr>
        <w:t>$</w:t>
      </w:r>
      <w:r>
        <w:rPr>
          <w:b/>
        </w:rPr>
        <w:t>5.37</w:t>
      </w:r>
      <w:r w:rsidRPr="009C44F6">
        <w:rPr>
          <w:b/>
        </w:rPr>
        <w:t xml:space="preserve"> per 1,000 gal</w:t>
      </w:r>
    </w:p>
    <w:p w14:paraId="4BEAA395" w14:textId="77777777" w:rsidR="00B313EB" w:rsidRDefault="00B313EB" w:rsidP="00B313EB">
      <w:pPr>
        <w:widowControl w:val="0"/>
        <w:autoSpaceDE w:val="0"/>
        <w:autoSpaceDN w:val="0"/>
        <w:adjustRightInd w:val="0"/>
      </w:pPr>
    </w:p>
    <w:p w14:paraId="0392759B" w14:textId="77777777" w:rsidR="00B313EB" w:rsidRDefault="00B313EB" w:rsidP="00B313EB">
      <w:pPr>
        <w:widowControl w:val="0"/>
        <w:autoSpaceDE w:val="0"/>
        <w:autoSpaceDN w:val="0"/>
        <w:adjustRightInd w:val="0"/>
      </w:pPr>
      <w:r>
        <w:t xml:space="preserve">     (6)</w:t>
      </w:r>
      <w:r>
        <w:tab/>
        <w:t>Water Districts:</w:t>
      </w:r>
    </w:p>
    <w:p w14:paraId="24B6730F" w14:textId="77777777" w:rsidR="00B313EB" w:rsidRDefault="00B313EB" w:rsidP="00B313EB">
      <w:pPr>
        <w:widowControl w:val="0"/>
        <w:autoSpaceDE w:val="0"/>
        <w:autoSpaceDN w:val="0"/>
        <w:adjustRightInd w:val="0"/>
      </w:pPr>
    </w:p>
    <w:p w14:paraId="0668BF53" w14:textId="576B9DE4" w:rsidR="00B313EB" w:rsidRDefault="00B313EB" w:rsidP="00B313EB">
      <w:pPr>
        <w:widowControl w:val="0"/>
        <w:autoSpaceDE w:val="0"/>
        <w:autoSpaceDN w:val="0"/>
        <w:adjustRightInd w:val="0"/>
        <w:rPr>
          <w:b/>
        </w:rPr>
      </w:pPr>
      <w:r>
        <w:tab/>
      </w:r>
      <w:r w:rsidRPr="009B3704">
        <w:rPr>
          <w:color w:val="000000"/>
        </w:rPr>
        <w:t>A.  West Shelby Water District</w:t>
      </w:r>
      <w:r>
        <w:rPr>
          <w:color w:val="000000"/>
        </w:rPr>
        <w:tab/>
      </w:r>
      <w:r>
        <w:rPr>
          <w:color w:val="000000"/>
        </w:rPr>
        <w:tab/>
      </w:r>
      <w:r>
        <w:rPr>
          <w:color w:val="000000"/>
        </w:rPr>
        <w:tab/>
      </w:r>
      <w:r w:rsidRPr="009C44F6">
        <w:rPr>
          <w:b/>
        </w:rPr>
        <w:t>$</w:t>
      </w:r>
      <w:r>
        <w:rPr>
          <w:b/>
        </w:rPr>
        <w:t>2.69</w:t>
      </w:r>
      <w:r w:rsidRPr="009C44F6">
        <w:rPr>
          <w:b/>
        </w:rPr>
        <w:t xml:space="preserve"> per 1,000 gal</w:t>
      </w:r>
    </w:p>
    <w:p w14:paraId="7B808174" w14:textId="569506EC" w:rsidR="00B313EB" w:rsidRDefault="00B313EB" w:rsidP="00B313EB">
      <w:pPr>
        <w:widowControl w:val="0"/>
        <w:autoSpaceDE w:val="0"/>
        <w:autoSpaceDN w:val="0"/>
        <w:adjustRightInd w:val="0"/>
      </w:pPr>
      <w:r>
        <w:tab/>
        <w:t>B.  West Shelby Water District Finchville</w:t>
      </w:r>
      <w:r>
        <w:tab/>
      </w:r>
      <w:r>
        <w:tab/>
      </w:r>
      <w:r w:rsidRPr="002D7CE1">
        <w:rPr>
          <w:b/>
        </w:rPr>
        <w:t>$2.</w:t>
      </w:r>
      <w:r>
        <w:rPr>
          <w:b/>
        </w:rPr>
        <w:t>98</w:t>
      </w:r>
      <w:r w:rsidRPr="002D7CE1">
        <w:rPr>
          <w:b/>
        </w:rPr>
        <w:t xml:space="preserve"> per 1,000 gal</w:t>
      </w:r>
      <w:r w:rsidRPr="00772F6C">
        <w:tab/>
      </w:r>
    </w:p>
    <w:p w14:paraId="0BF34916" w14:textId="77777777" w:rsidR="00B313EB" w:rsidRDefault="00B313EB" w:rsidP="00B313EB">
      <w:pPr>
        <w:widowControl w:val="0"/>
        <w:autoSpaceDE w:val="0"/>
        <w:autoSpaceDN w:val="0"/>
        <w:adjustRightInd w:val="0"/>
      </w:pPr>
      <w:r w:rsidRPr="00772F6C">
        <w:tab/>
        <w:t xml:space="preserve">    </w:t>
      </w:r>
    </w:p>
    <w:p w14:paraId="0F4793E8" w14:textId="387ABB2E" w:rsidR="00B313EB" w:rsidRPr="00772F6C" w:rsidRDefault="00B313EB" w:rsidP="00C53C53">
      <w:pPr>
        <w:widowControl w:val="0"/>
        <w:autoSpaceDE w:val="0"/>
        <w:autoSpaceDN w:val="0"/>
        <w:adjustRightInd w:val="0"/>
        <w:ind w:left="720"/>
      </w:pPr>
      <w:r w:rsidRPr="00772F6C">
        <w:t xml:space="preserve"> </w:t>
      </w:r>
      <w:r w:rsidR="00C53C53">
        <w:tab/>
      </w:r>
      <w:r w:rsidRPr="00772F6C">
        <w:t xml:space="preserve"> 1. There shall be a $1.00 surcharge for each 1,000 gallons of water purchased</w:t>
      </w:r>
    </w:p>
    <w:p w14:paraId="775ECB2E" w14:textId="2E37766F" w:rsidR="009C3185" w:rsidRDefault="00B313EB" w:rsidP="009C3185">
      <w:pPr>
        <w:widowControl w:val="0"/>
        <w:autoSpaceDE w:val="0"/>
        <w:autoSpaceDN w:val="0"/>
        <w:adjustRightInd w:val="0"/>
        <w:ind w:left="720"/>
      </w:pPr>
      <w:r w:rsidRPr="00772F6C">
        <w:t xml:space="preserve">                 </w:t>
      </w:r>
      <w:r w:rsidR="009C3185">
        <w:t xml:space="preserve"> </w:t>
      </w:r>
      <w:r w:rsidRPr="00772F6C">
        <w:t>by West Shelby that is above 12 million gallons during any calendar billing</w:t>
      </w:r>
      <w:r w:rsidR="009C3185">
        <w:t xml:space="preserve"> </w:t>
      </w:r>
    </w:p>
    <w:p w14:paraId="4801E6A0" w14:textId="20C74CFA" w:rsidR="00B313EB" w:rsidRPr="00772F6C" w:rsidRDefault="009C3185" w:rsidP="009C3185">
      <w:pPr>
        <w:widowControl w:val="0"/>
        <w:autoSpaceDE w:val="0"/>
        <w:autoSpaceDN w:val="0"/>
        <w:adjustRightInd w:val="0"/>
        <w:ind w:left="720"/>
      </w:pPr>
      <w:r>
        <w:tab/>
        <w:t xml:space="preserve">      month.</w:t>
      </w:r>
    </w:p>
    <w:p w14:paraId="0BF95C93" w14:textId="77777777" w:rsidR="00B313EB" w:rsidRPr="00772F6C" w:rsidRDefault="00B313EB" w:rsidP="00B313EB">
      <w:pPr>
        <w:widowControl w:val="0"/>
        <w:autoSpaceDE w:val="0"/>
        <w:autoSpaceDN w:val="0"/>
        <w:adjustRightInd w:val="0"/>
      </w:pPr>
      <w:r w:rsidRPr="00772F6C">
        <w:tab/>
      </w:r>
      <w:r w:rsidRPr="00772F6C">
        <w:tab/>
      </w:r>
    </w:p>
    <w:p w14:paraId="78611BB6" w14:textId="273F3153" w:rsidR="00B313EB" w:rsidRPr="00DC0116" w:rsidRDefault="00B313EB" w:rsidP="00B313EB">
      <w:pPr>
        <w:widowControl w:val="0"/>
        <w:autoSpaceDE w:val="0"/>
        <w:autoSpaceDN w:val="0"/>
        <w:adjustRightInd w:val="0"/>
        <w:rPr>
          <w:b/>
        </w:rPr>
      </w:pPr>
      <w:r w:rsidRPr="00772F6C">
        <w:tab/>
      </w:r>
      <w:r>
        <w:t>C</w:t>
      </w:r>
      <w:r w:rsidRPr="00772F6C">
        <w:t xml:space="preserve">.  North Shelby Water District           </w:t>
      </w:r>
      <w:r>
        <w:tab/>
      </w:r>
      <w:r>
        <w:tab/>
        <w:t xml:space="preserve">       </w:t>
      </w:r>
      <w:r>
        <w:rPr>
          <w:b/>
        </w:rPr>
        <w:t>$2.59 per 1,000 gals</w:t>
      </w:r>
    </w:p>
    <w:p w14:paraId="40710AAE" w14:textId="77777777" w:rsidR="00B313EB" w:rsidRPr="00772F6C" w:rsidRDefault="00B313EB" w:rsidP="00B313EB">
      <w:pPr>
        <w:widowControl w:val="0"/>
        <w:autoSpaceDE w:val="0"/>
        <w:autoSpaceDN w:val="0"/>
        <w:adjustRightInd w:val="0"/>
      </w:pPr>
      <w:r w:rsidRPr="00772F6C">
        <w:tab/>
      </w:r>
      <w:r w:rsidRPr="00772F6C">
        <w:tab/>
      </w:r>
    </w:p>
    <w:p w14:paraId="4BB38EE6" w14:textId="47FDD378" w:rsidR="00B313EB" w:rsidRPr="00DC0116" w:rsidRDefault="00B313EB" w:rsidP="00C53C53">
      <w:pPr>
        <w:widowControl w:val="0"/>
        <w:autoSpaceDE w:val="0"/>
        <w:autoSpaceDN w:val="0"/>
        <w:adjustRightInd w:val="0"/>
        <w:ind w:firstLine="720"/>
        <w:rPr>
          <w:b/>
        </w:rPr>
      </w:pPr>
      <w:r>
        <w:t>D</w:t>
      </w:r>
      <w:r w:rsidRPr="00772F6C">
        <w:t xml:space="preserve">. U.S. 60 Water </w:t>
      </w:r>
      <w:proofErr w:type="gramStart"/>
      <w:r w:rsidRPr="00772F6C">
        <w:t xml:space="preserve">District  </w:t>
      </w:r>
      <w:r w:rsidRPr="00772F6C">
        <w:tab/>
      </w:r>
      <w:proofErr w:type="gramEnd"/>
      <w:r w:rsidRPr="00772F6C">
        <w:tab/>
        <w:t xml:space="preserve">     </w:t>
      </w:r>
      <w:r>
        <w:tab/>
      </w:r>
      <w:r>
        <w:tab/>
      </w:r>
      <w:r w:rsidR="00C046D9">
        <w:t xml:space="preserve">       </w:t>
      </w:r>
      <w:r>
        <w:rPr>
          <w:b/>
        </w:rPr>
        <w:t>$2.59 per 1,000 gals</w:t>
      </w:r>
    </w:p>
    <w:p w14:paraId="427DF7A7" w14:textId="38B57812" w:rsidR="00B313EB" w:rsidRPr="00772F6C" w:rsidRDefault="00F65CA8" w:rsidP="00F65CA8">
      <w:pPr>
        <w:widowControl w:val="0"/>
        <w:autoSpaceDE w:val="0"/>
        <w:autoSpaceDN w:val="0"/>
        <w:adjustRightInd w:val="0"/>
        <w:ind w:firstLine="720"/>
      </w:pPr>
      <w:r>
        <w:t xml:space="preserve">     </w:t>
      </w:r>
      <w:bookmarkStart w:id="3" w:name="_GoBack"/>
      <w:bookmarkEnd w:id="3"/>
      <w:r w:rsidR="00B313EB" w:rsidRPr="00772F6C">
        <w:t>of Shelby and Franklin Counties, Kentucky</w:t>
      </w:r>
    </w:p>
    <w:p w14:paraId="7592A34C" w14:textId="77777777" w:rsidR="00B313EB" w:rsidRPr="00772F6C" w:rsidRDefault="00B313EB" w:rsidP="00B313EB">
      <w:pPr>
        <w:widowControl w:val="0"/>
        <w:autoSpaceDE w:val="0"/>
        <w:autoSpaceDN w:val="0"/>
        <w:adjustRightInd w:val="0"/>
        <w:rPr>
          <w:strike/>
        </w:rPr>
      </w:pPr>
    </w:p>
    <w:p w14:paraId="3F58A4B9" w14:textId="38263FBE" w:rsidR="00B313EB" w:rsidRDefault="00B313EB" w:rsidP="00C53C53">
      <w:pPr>
        <w:widowControl w:val="0"/>
        <w:autoSpaceDE w:val="0"/>
        <w:autoSpaceDN w:val="0"/>
        <w:adjustRightInd w:val="0"/>
        <w:ind w:firstLine="720"/>
      </w:pPr>
      <w:r>
        <w:t>E</w:t>
      </w:r>
      <w:r w:rsidRPr="004234C8">
        <w:t>.</w:t>
      </w:r>
      <w:r>
        <w:t xml:space="preserve">  Quantities over the respective Contract Limits shall be charged the normal</w:t>
      </w:r>
      <w:r w:rsidR="00D17005">
        <w:t xml:space="preserve"> </w:t>
      </w:r>
      <w:proofErr w:type="gramStart"/>
      <w:r w:rsidR="009C3185">
        <w:t xml:space="preserve">Rate, </w:t>
      </w:r>
      <w:r w:rsidR="00D17005">
        <w:t xml:space="preserve"> </w:t>
      </w:r>
      <w:r w:rsidR="00C53C53">
        <w:tab/>
      </w:r>
      <w:proofErr w:type="gramEnd"/>
      <w:r w:rsidR="00C53C53">
        <w:tab/>
      </w:r>
      <w:r w:rsidR="00C53C53">
        <w:tab/>
        <w:t xml:space="preserve">   </w:t>
      </w:r>
      <w:r>
        <w:t xml:space="preserve">plus: $1.00 per 1,000 gal.     </w:t>
      </w:r>
    </w:p>
    <w:p w14:paraId="46B429F8" w14:textId="77777777" w:rsidR="00B313EB" w:rsidRDefault="00B313EB" w:rsidP="00B313EB">
      <w:pPr>
        <w:widowControl w:val="0"/>
        <w:autoSpaceDE w:val="0"/>
        <w:autoSpaceDN w:val="0"/>
        <w:adjustRightInd w:val="0"/>
      </w:pPr>
    </w:p>
    <w:p w14:paraId="08BAE3FE" w14:textId="230ADD8B" w:rsidR="00B313EB" w:rsidRDefault="00B313EB" w:rsidP="00B313EB">
      <w:pPr>
        <w:widowControl w:val="0"/>
        <w:autoSpaceDE w:val="0"/>
        <w:autoSpaceDN w:val="0"/>
        <w:adjustRightInd w:val="0"/>
      </w:pPr>
      <w:r>
        <w:t xml:space="preserve">     (7)   Fire Protection:</w:t>
      </w:r>
    </w:p>
    <w:p w14:paraId="04C93309" w14:textId="77777777" w:rsidR="00B313EB" w:rsidRDefault="00B313EB" w:rsidP="00B313EB">
      <w:pPr>
        <w:widowControl w:val="0"/>
        <w:autoSpaceDE w:val="0"/>
        <w:autoSpaceDN w:val="0"/>
        <w:adjustRightInd w:val="0"/>
      </w:pPr>
    </w:p>
    <w:p w14:paraId="5F1ED2E2" w14:textId="5EFE7DDB" w:rsidR="00B313EB" w:rsidRPr="00911F0A" w:rsidRDefault="00B313EB" w:rsidP="00C53C53">
      <w:pPr>
        <w:widowControl w:val="0"/>
        <w:autoSpaceDE w:val="0"/>
        <w:autoSpaceDN w:val="0"/>
        <w:adjustRightInd w:val="0"/>
        <w:ind w:left="720"/>
      </w:pPr>
      <w:r>
        <w:t>Service for public fire hydrants outside the city limits of Shelbyville shall be provide</w:t>
      </w:r>
      <w:r w:rsidR="00C046D9">
        <w:t xml:space="preserve">d </w:t>
      </w:r>
      <w:r>
        <w:t>at</w:t>
      </w:r>
      <w:r w:rsidR="00C53C53">
        <w:t xml:space="preserve"> </w:t>
      </w:r>
      <w:r w:rsidR="00C53C53">
        <w:tab/>
      </w:r>
      <w:r>
        <w:t xml:space="preserve"> </w:t>
      </w:r>
      <w:r w:rsidR="00C53C53">
        <w:t xml:space="preserve">                               </w:t>
      </w:r>
      <w:r>
        <w:t xml:space="preserve">the rate of </w:t>
      </w:r>
      <w:r w:rsidRPr="00911F0A">
        <w:t>$1.25 per month for each customer living within 1,000 feet of a hydrant.</w:t>
      </w:r>
    </w:p>
    <w:p w14:paraId="3C8D1C77" w14:textId="77777777" w:rsidR="00B313EB" w:rsidRDefault="00B313EB" w:rsidP="00B313EB">
      <w:pPr>
        <w:widowControl w:val="0"/>
        <w:autoSpaceDE w:val="0"/>
        <w:autoSpaceDN w:val="0"/>
        <w:adjustRightInd w:val="0"/>
      </w:pPr>
      <w:r w:rsidRPr="00911F0A">
        <w:tab/>
      </w:r>
      <w:r w:rsidRPr="00911F0A">
        <w:tab/>
        <w:t xml:space="preserve">   </w:t>
      </w:r>
    </w:p>
    <w:p w14:paraId="20276D65" w14:textId="4350872E" w:rsidR="00B313EB" w:rsidRPr="00911F0A" w:rsidRDefault="00B313EB" w:rsidP="00C53C53">
      <w:pPr>
        <w:widowControl w:val="0"/>
        <w:autoSpaceDE w:val="0"/>
        <w:autoSpaceDN w:val="0"/>
        <w:adjustRightInd w:val="0"/>
        <w:ind w:left="720"/>
      </w:pPr>
      <w:r w:rsidRPr="00911F0A">
        <w:t>Service for private fire hydrants outside the city limits of Shelbyville shall be charged at the rate of $8.50 per month per hydrant.</w:t>
      </w:r>
    </w:p>
    <w:p w14:paraId="239C7517" w14:textId="77777777" w:rsidR="00B313EB" w:rsidRDefault="00B313EB" w:rsidP="00B313EB">
      <w:pPr>
        <w:widowControl w:val="0"/>
        <w:autoSpaceDE w:val="0"/>
        <w:autoSpaceDN w:val="0"/>
        <w:adjustRightInd w:val="0"/>
      </w:pPr>
      <w:r w:rsidRPr="00911F0A">
        <w:tab/>
      </w:r>
      <w:r w:rsidRPr="00911F0A">
        <w:tab/>
        <w:t xml:space="preserve">  </w:t>
      </w:r>
    </w:p>
    <w:p w14:paraId="4444AC14" w14:textId="77777777" w:rsidR="00B313EB" w:rsidRPr="00911F0A" w:rsidRDefault="00B313EB" w:rsidP="00C53C53">
      <w:pPr>
        <w:widowControl w:val="0"/>
        <w:autoSpaceDE w:val="0"/>
        <w:autoSpaceDN w:val="0"/>
        <w:adjustRightInd w:val="0"/>
        <w:ind w:firstLine="720"/>
      </w:pPr>
      <w:r w:rsidRPr="00911F0A">
        <w:t>Service for sprinkler systems shall be charged at the rate of</w:t>
      </w:r>
      <w:r>
        <w:t xml:space="preserve"> </w:t>
      </w:r>
      <w:r>
        <w:rPr>
          <w:b/>
        </w:rPr>
        <w:t xml:space="preserve">$0.0043 </w:t>
      </w:r>
      <w:r w:rsidRPr="00911F0A">
        <w:t>per square</w:t>
      </w:r>
    </w:p>
    <w:p w14:paraId="3E6F3E3B" w14:textId="5B0A9D5F" w:rsidR="00B313EB" w:rsidRPr="007C6371" w:rsidRDefault="00B313EB" w:rsidP="007C6371">
      <w:pPr>
        <w:widowControl w:val="0"/>
        <w:autoSpaceDE w:val="0"/>
        <w:autoSpaceDN w:val="0"/>
        <w:adjustRightInd w:val="0"/>
        <w:ind w:firstLine="720"/>
      </w:pPr>
      <w:r>
        <w:t>foot per month of building sprinkled.</w:t>
      </w:r>
    </w:p>
    <w:p w14:paraId="4CB32BF5" w14:textId="77777777" w:rsidR="00B313EB" w:rsidRDefault="00B313EB" w:rsidP="00B313EB">
      <w:pPr>
        <w:widowControl w:val="0"/>
        <w:autoSpaceDE w:val="0"/>
        <w:autoSpaceDN w:val="0"/>
        <w:adjustRightInd w:val="0"/>
        <w:jc w:val="center"/>
        <w:rPr>
          <w:b/>
          <w:bCs/>
        </w:rPr>
      </w:pPr>
    </w:p>
    <w:p w14:paraId="10AA3DA2" w14:textId="77777777" w:rsidR="00B313EB" w:rsidRDefault="00B313EB" w:rsidP="00B313EB">
      <w:pPr>
        <w:widowControl w:val="0"/>
        <w:autoSpaceDE w:val="0"/>
        <w:autoSpaceDN w:val="0"/>
        <w:adjustRightInd w:val="0"/>
        <w:jc w:val="center"/>
      </w:pPr>
      <w:r>
        <w:rPr>
          <w:b/>
          <w:bCs/>
        </w:rPr>
        <w:t>B.   MONTHLY SEWER RATES AND CHARGES</w:t>
      </w:r>
    </w:p>
    <w:p w14:paraId="6E0B2B58" w14:textId="77777777" w:rsidR="00B313EB" w:rsidRDefault="00B313EB" w:rsidP="00B313EB">
      <w:pPr>
        <w:widowControl w:val="0"/>
        <w:autoSpaceDE w:val="0"/>
        <w:autoSpaceDN w:val="0"/>
        <w:adjustRightInd w:val="0"/>
      </w:pPr>
    </w:p>
    <w:p w14:paraId="3D8AB15A" w14:textId="77777777" w:rsidR="00B313EB" w:rsidRDefault="00B313EB" w:rsidP="00B313EB">
      <w:pPr>
        <w:widowControl w:val="0"/>
        <w:autoSpaceDE w:val="0"/>
        <w:autoSpaceDN w:val="0"/>
        <w:adjustRightInd w:val="0"/>
      </w:pPr>
      <w:r>
        <w:t xml:space="preserve"> </w:t>
      </w:r>
      <w:r w:rsidRPr="00EE5C3A">
        <w:t>That from and after the</w:t>
      </w:r>
      <w:r w:rsidRPr="00932E77">
        <w:rPr>
          <w:b/>
        </w:rPr>
        <w:t xml:space="preserve"> </w:t>
      </w:r>
      <w:r>
        <w:rPr>
          <w:b/>
        </w:rPr>
        <w:t xml:space="preserve">JULY 1, 2026 </w:t>
      </w:r>
      <w:r w:rsidRPr="00EE5C3A">
        <w:t xml:space="preserve">billing </w:t>
      </w:r>
      <w:r>
        <w:t>(</w:t>
      </w:r>
      <w:r w:rsidRPr="00EE5C3A">
        <w:t xml:space="preserve">for water/sewer used during and after </w:t>
      </w:r>
    </w:p>
    <w:p w14:paraId="0CC29035" w14:textId="77777777" w:rsidR="00B313EB" w:rsidRDefault="00B313EB" w:rsidP="00B313EB">
      <w:pPr>
        <w:widowControl w:val="0"/>
        <w:autoSpaceDE w:val="0"/>
        <w:autoSpaceDN w:val="0"/>
        <w:adjustRightInd w:val="0"/>
        <w:rPr>
          <w:strike/>
        </w:rPr>
      </w:pPr>
      <w:r w:rsidRPr="00367F10">
        <w:t xml:space="preserve"> </w:t>
      </w:r>
      <w:r w:rsidRPr="00B54DCF">
        <w:rPr>
          <w:b/>
        </w:rPr>
        <w:t>Mid-MAY 202</w:t>
      </w:r>
      <w:r>
        <w:rPr>
          <w:b/>
        </w:rPr>
        <w:t>6</w:t>
      </w:r>
      <w:r w:rsidRPr="00367F10">
        <w:t>)</w:t>
      </w:r>
      <w:r>
        <w:t xml:space="preserve"> </w:t>
      </w:r>
      <w:r w:rsidRPr="00EE5C3A">
        <w:t>there shall be and is hereby established the following Sewer Rate Schedule</w:t>
      </w:r>
      <w:r>
        <w:t>:</w:t>
      </w:r>
      <w:r w:rsidRPr="00EE5C3A">
        <w:rPr>
          <w:strike/>
        </w:rPr>
        <w:t xml:space="preserve"> </w:t>
      </w:r>
    </w:p>
    <w:p w14:paraId="1F22F1CF" w14:textId="77777777" w:rsidR="00B313EB" w:rsidRDefault="00B313EB" w:rsidP="00B313EB">
      <w:pPr>
        <w:widowControl w:val="0"/>
        <w:autoSpaceDE w:val="0"/>
        <w:autoSpaceDN w:val="0"/>
        <w:adjustRightInd w:val="0"/>
        <w:rPr>
          <w:strike/>
        </w:rPr>
      </w:pPr>
    </w:p>
    <w:p w14:paraId="08BFA0F7" w14:textId="4DFE3653" w:rsidR="00B313EB" w:rsidRPr="00C53C53" w:rsidRDefault="00B313EB" w:rsidP="007C6371">
      <w:pPr>
        <w:widowControl w:val="0"/>
        <w:autoSpaceDE w:val="0"/>
        <w:autoSpaceDN w:val="0"/>
        <w:adjustRightInd w:val="0"/>
        <w:ind w:left="720"/>
      </w:pPr>
      <w:r>
        <w:t>(1) For customers who are within the city limits of Shelbyville, Kentucky, and within the</w:t>
      </w:r>
      <w:r w:rsidR="007C6371">
        <w:t xml:space="preserve">           city </w:t>
      </w:r>
      <w:r>
        <w:t>sewer</w:t>
      </w:r>
      <w:r w:rsidR="00C53C53">
        <w:t xml:space="preserve"> </w:t>
      </w:r>
      <w:r>
        <w:t xml:space="preserve">service area: </w:t>
      </w:r>
    </w:p>
    <w:p w14:paraId="3A8EE358" w14:textId="77777777" w:rsidR="00B313EB" w:rsidRDefault="00B313EB" w:rsidP="00B313EB">
      <w:pPr>
        <w:widowControl w:val="0"/>
        <w:autoSpaceDE w:val="0"/>
        <w:autoSpaceDN w:val="0"/>
        <w:adjustRightInd w:val="0"/>
      </w:pPr>
      <w:r>
        <w:tab/>
      </w:r>
      <w:r>
        <w:tab/>
      </w:r>
      <w:r>
        <w:tab/>
      </w:r>
      <w:r>
        <w:tab/>
      </w:r>
      <w:r>
        <w:tab/>
      </w:r>
      <w:r>
        <w:tab/>
        <w:t xml:space="preserve">      </w:t>
      </w:r>
    </w:p>
    <w:p w14:paraId="16B488FA" w14:textId="28B6A18A" w:rsidR="00B313EB" w:rsidRPr="00257DEE" w:rsidRDefault="00B313EB" w:rsidP="007C6371">
      <w:pPr>
        <w:widowControl w:val="0"/>
        <w:autoSpaceDE w:val="0"/>
        <w:autoSpaceDN w:val="0"/>
        <w:adjustRightInd w:val="0"/>
        <w:ind w:firstLine="720"/>
        <w:rPr>
          <w:b/>
        </w:rPr>
      </w:pPr>
      <w:r>
        <w:t>First</w:t>
      </w:r>
      <w:r>
        <w:tab/>
      </w:r>
      <w:r w:rsidR="007C6371">
        <w:t xml:space="preserve">   </w:t>
      </w:r>
      <w:r>
        <w:t xml:space="preserve">1,000   gallons used per month         </w:t>
      </w:r>
      <w:r>
        <w:tab/>
      </w:r>
      <w:r>
        <w:rPr>
          <w:b/>
        </w:rPr>
        <w:t>$11.75 per 1,000 gals</w:t>
      </w:r>
    </w:p>
    <w:p w14:paraId="6969B359" w14:textId="79E386C8" w:rsidR="007C6371" w:rsidRDefault="00B313EB" w:rsidP="007C6371">
      <w:pPr>
        <w:widowControl w:val="0"/>
        <w:autoSpaceDE w:val="0"/>
        <w:autoSpaceDN w:val="0"/>
        <w:adjustRightInd w:val="0"/>
        <w:ind w:firstLine="720"/>
        <w:rPr>
          <w:b/>
        </w:rPr>
      </w:pPr>
      <w:r w:rsidRPr="00946313">
        <w:t>Next</w:t>
      </w:r>
      <w:r w:rsidRPr="00946313">
        <w:tab/>
      </w:r>
      <w:r w:rsidR="007C6371">
        <w:t xml:space="preserve">   </w:t>
      </w:r>
      <w:r w:rsidRPr="00946313">
        <w:t xml:space="preserve">9,000   gallons used per month          </w:t>
      </w:r>
      <w:r w:rsidR="007C6371">
        <w:tab/>
      </w:r>
      <w:r>
        <w:rPr>
          <w:b/>
        </w:rPr>
        <w:t>$3.96   per 1,000 gals</w:t>
      </w:r>
      <w:r w:rsidR="007C6371">
        <w:rPr>
          <w:b/>
        </w:rPr>
        <w:t xml:space="preserve"> </w:t>
      </w:r>
    </w:p>
    <w:p w14:paraId="0612987D" w14:textId="334E381C" w:rsidR="00B313EB" w:rsidRPr="00BB61C3" w:rsidRDefault="00B313EB" w:rsidP="007C6371">
      <w:pPr>
        <w:widowControl w:val="0"/>
        <w:autoSpaceDE w:val="0"/>
        <w:autoSpaceDN w:val="0"/>
        <w:adjustRightInd w:val="0"/>
        <w:ind w:firstLine="720"/>
        <w:rPr>
          <w:b/>
        </w:rPr>
      </w:pPr>
      <w:r w:rsidRPr="00946313">
        <w:t>All over</w:t>
      </w:r>
      <w:r>
        <w:t xml:space="preserve"> </w:t>
      </w:r>
      <w:r w:rsidRPr="00946313">
        <w:t xml:space="preserve">10,000 gallons used per month         </w:t>
      </w:r>
      <w:r w:rsidR="007C6371">
        <w:tab/>
      </w:r>
      <w:r>
        <w:rPr>
          <w:b/>
        </w:rPr>
        <w:t>$3.88   per 1,000 gals</w:t>
      </w:r>
    </w:p>
    <w:p w14:paraId="12709DBF" w14:textId="77777777" w:rsidR="00B313EB" w:rsidRDefault="00B313EB" w:rsidP="00B313EB">
      <w:pPr>
        <w:widowControl w:val="0"/>
        <w:autoSpaceDE w:val="0"/>
        <w:autoSpaceDN w:val="0"/>
        <w:adjustRightInd w:val="0"/>
      </w:pPr>
    </w:p>
    <w:p w14:paraId="604BB571" w14:textId="29118A45" w:rsidR="00B313EB" w:rsidRDefault="00B313EB" w:rsidP="007C6371">
      <w:pPr>
        <w:widowControl w:val="0"/>
        <w:autoSpaceDE w:val="0"/>
        <w:autoSpaceDN w:val="0"/>
        <w:adjustRightInd w:val="0"/>
        <w:ind w:left="720"/>
      </w:pPr>
      <w:r>
        <w:t>(2) For customers who are outside the city limits of Shelbyville, Kentucky, but within the</w:t>
      </w:r>
      <w:r w:rsidR="007C6371">
        <w:t xml:space="preserve">                     </w:t>
      </w:r>
      <w:r>
        <w:t>city sewer service area:</w:t>
      </w:r>
    </w:p>
    <w:p w14:paraId="537C9D4C" w14:textId="77777777" w:rsidR="00B313EB" w:rsidRDefault="00B313EB" w:rsidP="00B313EB">
      <w:pPr>
        <w:widowControl w:val="0"/>
        <w:autoSpaceDE w:val="0"/>
        <w:autoSpaceDN w:val="0"/>
        <w:adjustRightInd w:val="0"/>
      </w:pPr>
      <w:r>
        <w:tab/>
      </w:r>
      <w:r>
        <w:tab/>
      </w:r>
      <w:r>
        <w:tab/>
      </w:r>
      <w:r>
        <w:tab/>
      </w:r>
      <w:r>
        <w:tab/>
      </w:r>
      <w:r>
        <w:tab/>
        <w:t xml:space="preserve">     </w:t>
      </w:r>
    </w:p>
    <w:p w14:paraId="6EAB4001" w14:textId="32E9F170" w:rsidR="00B313EB" w:rsidRPr="00BB61C3" w:rsidRDefault="00B313EB" w:rsidP="007C6371">
      <w:pPr>
        <w:widowControl w:val="0"/>
        <w:autoSpaceDE w:val="0"/>
        <w:autoSpaceDN w:val="0"/>
        <w:adjustRightInd w:val="0"/>
        <w:ind w:firstLine="432"/>
        <w:rPr>
          <w:b/>
        </w:rPr>
      </w:pPr>
      <w:r w:rsidRPr="007524E3">
        <w:t xml:space="preserve">First    </w:t>
      </w:r>
      <w:r w:rsidR="007C6371">
        <w:t xml:space="preserve">  </w:t>
      </w:r>
      <w:r>
        <w:t xml:space="preserve"> </w:t>
      </w:r>
      <w:proofErr w:type="gramStart"/>
      <w:r w:rsidRPr="007524E3">
        <w:t>1,000  gallons</w:t>
      </w:r>
      <w:proofErr w:type="gramEnd"/>
      <w:r w:rsidRPr="007524E3">
        <w:t xml:space="preserve"> used per month     </w:t>
      </w:r>
      <w:r>
        <w:t xml:space="preserve">     </w:t>
      </w:r>
      <w:r w:rsidRPr="007524E3">
        <w:t xml:space="preserve"> </w:t>
      </w:r>
      <w:r>
        <w:tab/>
      </w:r>
      <w:r>
        <w:tab/>
      </w:r>
      <w:r>
        <w:rPr>
          <w:b/>
        </w:rPr>
        <w:t>$13.52 per 1,000 gals</w:t>
      </w:r>
    </w:p>
    <w:p w14:paraId="3AC34692" w14:textId="46CC3E3B" w:rsidR="00B313EB" w:rsidRPr="00BB61C3" w:rsidRDefault="00B313EB" w:rsidP="007C6371">
      <w:pPr>
        <w:widowControl w:val="0"/>
        <w:autoSpaceDE w:val="0"/>
        <w:autoSpaceDN w:val="0"/>
        <w:adjustRightInd w:val="0"/>
        <w:ind w:firstLine="432"/>
        <w:rPr>
          <w:b/>
        </w:rPr>
      </w:pPr>
      <w:r w:rsidRPr="007524E3">
        <w:t>Next</w:t>
      </w:r>
      <w:r w:rsidR="007C6371">
        <w:t xml:space="preserve">       </w:t>
      </w:r>
      <w:proofErr w:type="gramStart"/>
      <w:r w:rsidRPr="007524E3">
        <w:t>9,000  gallons</w:t>
      </w:r>
      <w:proofErr w:type="gramEnd"/>
      <w:r w:rsidRPr="007524E3">
        <w:t xml:space="preserve"> used per month           </w:t>
      </w:r>
      <w:r>
        <w:tab/>
      </w:r>
      <w:r>
        <w:tab/>
      </w:r>
      <w:r>
        <w:rPr>
          <w:b/>
        </w:rPr>
        <w:t>$4.55   per 1,000 gals</w:t>
      </w:r>
    </w:p>
    <w:p w14:paraId="70773191" w14:textId="4486C32E" w:rsidR="00B313EB" w:rsidRPr="00BB61C3" w:rsidRDefault="00B313EB" w:rsidP="007C6371">
      <w:pPr>
        <w:widowControl w:val="0"/>
        <w:autoSpaceDE w:val="0"/>
        <w:autoSpaceDN w:val="0"/>
        <w:adjustRightInd w:val="0"/>
        <w:ind w:firstLine="432"/>
        <w:rPr>
          <w:b/>
        </w:rPr>
      </w:pPr>
      <w:r w:rsidRPr="007524E3">
        <w:t>All over</w:t>
      </w:r>
      <w:r w:rsidR="007C6371">
        <w:t xml:space="preserve"> </w:t>
      </w:r>
      <w:r w:rsidRPr="007524E3">
        <w:t xml:space="preserve">10,000 gallons used per month         </w:t>
      </w:r>
      <w:r>
        <w:tab/>
      </w:r>
      <w:r>
        <w:tab/>
      </w:r>
      <w:r>
        <w:rPr>
          <w:b/>
        </w:rPr>
        <w:t>$4.44   per 1,000 gals</w:t>
      </w:r>
    </w:p>
    <w:p w14:paraId="4FF08B36" w14:textId="77777777" w:rsidR="007C6371" w:rsidRDefault="007C6371" w:rsidP="00B313EB">
      <w:pPr>
        <w:widowControl w:val="0"/>
        <w:autoSpaceDE w:val="0"/>
        <w:autoSpaceDN w:val="0"/>
        <w:adjustRightInd w:val="0"/>
      </w:pPr>
    </w:p>
    <w:p w14:paraId="7958BDFF" w14:textId="22F5EF78" w:rsidR="00B313EB" w:rsidRDefault="00B313EB" w:rsidP="00B313EB">
      <w:pPr>
        <w:widowControl w:val="0"/>
        <w:autoSpaceDE w:val="0"/>
        <w:autoSpaceDN w:val="0"/>
        <w:adjustRightInd w:val="0"/>
      </w:pPr>
      <w:r>
        <w:t>Sewer surcharges for excessive strength wastewater as defined in the Sewer Use Ordinance No. 91-07-18, Section 52.060, Paragraph (C) 1 shall be as follows:</w:t>
      </w:r>
    </w:p>
    <w:p w14:paraId="5C7DE741" w14:textId="77777777" w:rsidR="00B313EB" w:rsidRDefault="00B313EB" w:rsidP="00B313EB">
      <w:pPr>
        <w:widowControl w:val="0"/>
        <w:autoSpaceDE w:val="0"/>
        <w:autoSpaceDN w:val="0"/>
        <w:adjustRightInd w:val="0"/>
      </w:pPr>
    </w:p>
    <w:p w14:paraId="651DA01F" w14:textId="650F10E0" w:rsidR="00B313EB" w:rsidRDefault="00B313EB" w:rsidP="00B313EB">
      <w:pPr>
        <w:widowControl w:val="0"/>
        <w:autoSpaceDE w:val="0"/>
        <w:autoSpaceDN w:val="0"/>
        <w:adjustRightInd w:val="0"/>
      </w:pPr>
      <w:r>
        <w:tab/>
        <w:t>Parameter</w:t>
      </w:r>
      <w:r>
        <w:tab/>
      </w:r>
      <w:r>
        <w:tab/>
        <w:t>Allowable</w:t>
      </w:r>
      <w:r>
        <w:tab/>
      </w:r>
      <w:r>
        <w:tab/>
        <w:t>Charge Per Pound In</w:t>
      </w:r>
    </w:p>
    <w:p w14:paraId="3C94BA9A" w14:textId="77777777" w:rsidR="00B313EB" w:rsidRDefault="00B313EB" w:rsidP="00B313EB">
      <w:pPr>
        <w:widowControl w:val="0"/>
        <w:autoSpaceDE w:val="0"/>
        <w:autoSpaceDN w:val="0"/>
        <w:adjustRightInd w:val="0"/>
      </w:pPr>
      <w:r>
        <w:tab/>
      </w:r>
      <w:r>
        <w:tab/>
      </w:r>
      <w:r>
        <w:tab/>
        <w:t xml:space="preserve">         </w:t>
      </w:r>
      <w:r>
        <w:tab/>
        <w:t>Concentration</w:t>
      </w:r>
      <w:r>
        <w:tab/>
        <w:t xml:space="preserve">         </w:t>
      </w:r>
      <w:r>
        <w:tab/>
        <w:t>Excess Above Allowable</w:t>
      </w:r>
    </w:p>
    <w:p w14:paraId="30C76AA8" w14:textId="4A9F0ECD" w:rsidR="00B313EB" w:rsidRPr="00BB61C3" w:rsidRDefault="00B313EB" w:rsidP="00B313EB">
      <w:pPr>
        <w:widowControl w:val="0"/>
        <w:autoSpaceDE w:val="0"/>
        <w:autoSpaceDN w:val="0"/>
        <w:adjustRightInd w:val="0"/>
        <w:rPr>
          <w:b/>
          <w:color w:val="000000"/>
        </w:rPr>
      </w:pPr>
      <w:r w:rsidRPr="00C618AE">
        <w:rPr>
          <w:color w:val="FF0000"/>
        </w:rPr>
        <w:t xml:space="preserve">     </w:t>
      </w:r>
      <w:r>
        <w:rPr>
          <w:color w:val="FF0000"/>
        </w:rPr>
        <w:tab/>
      </w:r>
      <w:r w:rsidRPr="00C618AE">
        <w:rPr>
          <w:color w:val="000000"/>
        </w:rPr>
        <w:t>BOD</w:t>
      </w:r>
      <w:r w:rsidRPr="00C618AE">
        <w:rPr>
          <w:color w:val="000000"/>
        </w:rPr>
        <w:tab/>
      </w:r>
      <w:r w:rsidRPr="00C618AE">
        <w:rPr>
          <w:color w:val="000000"/>
        </w:rPr>
        <w:tab/>
      </w:r>
      <w:r w:rsidRPr="00C618AE">
        <w:rPr>
          <w:color w:val="000000"/>
        </w:rPr>
        <w:tab/>
      </w:r>
      <w:r w:rsidRPr="00DF6B84">
        <w:rPr>
          <w:color w:val="000000"/>
        </w:rPr>
        <w:t>250 mg/1</w:t>
      </w:r>
      <w:r w:rsidRPr="00DF6B84">
        <w:rPr>
          <w:color w:val="000000"/>
        </w:rPr>
        <w:tab/>
      </w:r>
      <w:r w:rsidRPr="00FB25DF">
        <w:rPr>
          <w:color w:val="000000"/>
        </w:rPr>
        <w:t xml:space="preserve">             </w:t>
      </w:r>
      <w:r>
        <w:rPr>
          <w:color w:val="000000"/>
        </w:rPr>
        <w:tab/>
      </w:r>
      <w:r>
        <w:rPr>
          <w:b/>
          <w:color w:val="000000"/>
        </w:rPr>
        <w:t>$0.95</w:t>
      </w:r>
    </w:p>
    <w:p w14:paraId="6D537829" w14:textId="3BE60E21" w:rsidR="00B313EB" w:rsidRPr="00BB61C3" w:rsidRDefault="00B313EB" w:rsidP="00B313EB">
      <w:pPr>
        <w:widowControl w:val="0"/>
        <w:autoSpaceDE w:val="0"/>
        <w:autoSpaceDN w:val="0"/>
        <w:adjustRightInd w:val="0"/>
        <w:rPr>
          <w:b/>
          <w:color w:val="000000"/>
        </w:rPr>
      </w:pPr>
      <w:r w:rsidRPr="00DF6B84">
        <w:rPr>
          <w:color w:val="000000"/>
        </w:rPr>
        <w:tab/>
        <w:t>TSS</w:t>
      </w:r>
      <w:r w:rsidRPr="00DF6B84">
        <w:rPr>
          <w:color w:val="000000"/>
        </w:rPr>
        <w:tab/>
      </w:r>
      <w:r w:rsidRPr="00DF6B84">
        <w:rPr>
          <w:color w:val="000000"/>
        </w:rPr>
        <w:tab/>
      </w:r>
      <w:r w:rsidRPr="00DF6B84">
        <w:rPr>
          <w:color w:val="000000"/>
        </w:rPr>
        <w:tab/>
        <w:t>250 mg/1</w:t>
      </w:r>
      <w:r w:rsidRPr="00DF6B84">
        <w:rPr>
          <w:color w:val="000000"/>
        </w:rPr>
        <w:tab/>
      </w:r>
      <w:r>
        <w:rPr>
          <w:color w:val="000000"/>
        </w:rPr>
        <w:t xml:space="preserve">            </w:t>
      </w:r>
      <w:r>
        <w:rPr>
          <w:color w:val="000000"/>
        </w:rPr>
        <w:tab/>
      </w:r>
      <w:r>
        <w:rPr>
          <w:b/>
          <w:color w:val="000000"/>
        </w:rPr>
        <w:t>$0.95</w:t>
      </w:r>
    </w:p>
    <w:p w14:paraId="3635A186" w14:textId="663539C4" w:rsidR="00B313EB" w:rsidRPr="00BB61C3" w:rsidRDefault="00B313EB" w:rsidP="00B313EB">
      <w:pPr>
        <w:widowControl w:val="0"/>
        <w:autoSpaceDE w:val="0"/>
        <w:autoSpaceDN w:val="0"/>
        <w:adjustRightInd w:val="0"/>
        <w:rPr>
          <w:b/>
          <w:color w:val="000000"/>
        </w:rPr>
      </w:pPr>
      <w:r w:rsidRPr="00DF6B84">
        <w:rPr>
          <w:color w:val="000000"/>
        </w:rPr>
        <w:tab/>
        <w:t>NH (3) -N</w:t>
      </w:r>
      <w:r w:rsidRPr="00DF6B84">
        <w:rPr>
          <w:color w:val="000000"/>
        </w:rPr>
        <w:tab/>
      </w:r>
      <w:proofErr w:type="gramStart"/>
      <w:r w:rsidRPr="00DF6B84">
        <w:rPr>
          <w:color w:val="000000"/>
        </w:rPr>
        <w:tab/>
        <w:t xml:space="preserve">  25</w:t>
      </w:r>
      <w:proofErr w:type="gramEnd"/>
      <w:r w:rsidRPr="00DF6B84">
        <w:rPr>
          <w:color w:val="000000"/>
        </w:rPr>
        <w:t xml:space="preserve"> mg/1</w:t>
      </w:r>
      <w:r w:rsidRPr="00DF6B84">
        <w:rPr>
          <w:color w:val="000000"/>
        </w:rPr>
        <w:tab/>
        <w:t xml:space="preserve">             </w:t>
      </w:r>
      <w:r>
        <w:rPr>
          <w:color w:val="000000"/>
        </w:rPr>
        <w:tab/>
      </w:r>
      <w:r>
        <w:rPr>
          <w:b/>
          <w:color w:val="000000"/>
        </w:rPr>
        <w:t>$2.40</w:t>
      </w:r>
    </w:p>
    <w:p w14:paraId="51F91ADD" w14:textId="77777777" w:rsidR="00D614B7" w:rsidRDefault="00D614B7"/>
    <w:sectPr w:rsidR="00D614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A2063"/>
    <w:multiLevelType w:val="hybridMultilevel"/>
    <w:tmpl w:val="20F26AD6"/>
    <w:lvl w:ilvl="0" w:tplc="134A6A2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3EB"/>
    <w:rsid w:val="00122DD3"/>
    <w:rsid w:val="007C6371"/>
    <w:rsid w:val="009C3185"/>
    <w:rsid w:val="00B313EB"/>
    <w:rsid w:val="00C046D9"/>
    <w:rsid w:val="00C53C53"/>
    <w:rsid w:val="00D17005"/>
    <w:rsid w:val="00D614B7"/>
    <w:rsid w:val="00F65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F1A1F"/>
  <w15:chartTrackingRefBased/>
  <w15:docId w15:val="{F4234A27-8BC2-46E7-AE46-2CC979BFE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13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3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GUEST2 EMPLOYEE</dc:creator>
  <cp:keywords/>
  <dc:description/>
  <cp:lastModifiedBy>GUEST2 EMPLOYEE</cp:lastModifiedBy>
  <cp:revision>3</cp:revision>
  <dcterms:created xsi:type="dcterms:W3CDTF">2026-06-18T13:36:00Z</dcterms:created>
  <dcterms:modified xsi:type="dcterms:W3CDTF">2026-06-18T13:41:00Z</dcterms:modified>
</cp:coreProperties>
</file>